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54F" w:rsidRDefault="00DB4C9D">
      <w:pPr>
        <w:pStyle w:val="Nagwek1"/>
        <w:spacing w:line="242" w:lineRule="auto"/>
        <w:ind w:left="4541" w:right="3249" w:hanging="519"/>
        <w:rPr>
          <w:b w:val="0"/>
          <w:bCs w:val="0"/>
        </w:rPr>
      </w:pPr>
      <w:r>
        <w:rPr>
          <w:spacing w:val="-1"/>
        </w:rPr>
        <w:t>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p w:rsidR="00F8254F" w:rsidRDefault="00F8254F">
      <w:pPr>
        <w:sectPr w:rsidR="00F8254F">
          <w:pgSz w:w="11906" w:h="16838"/>
          <w:pgMar w:top="460" w:right="460" w:bottom="280" w:left="460" w:header="0" w:footer="0" w:gutter="0"/>
          <w:cols w:space="708"/>
          <w:formProt w:val="0"/>
        </w:sectPr>
      </w:pPr>
    </w:p>
    <w:tbl>
      <w:tblPr>
        <w:tblStyle w:val="TableNormal"/>
        <w:tblW w:w="10772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724"/>
        <w:gridCol w:w="1333"/>
        <w:gridCol w:w="1456"/>
        <w:gridCol w:w="1858"/>
        <w:gridCol w:w="843"/>
        <w:gridCol w:w="1580"/>
      </w:tblGrid>
      <w:tr w:rsidR="00F8254F">
        <w:trPr>
          <w:trHeight w:hRule="exact" w:val="514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DB4C9D">
            <w:pPr>
              <w:pStyle w:val="TableParagraph"/>
              <w:spacing w:before="134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Kod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F8254F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F8254F" w:rsidRDefault="00DB4C9D">
            <w:pPr>
              <w:pStyle w:val="TableParagraph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Nazwa</w:t>
            </w:r>
            <w:r>
              <w:rPr>
                <w:rFonts w:ascii="Times New Roman" w:eastAsia="Calibri" w:hAnsi="Times New Roman"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DB4C9D">
            <w:pPr>
              <w:pStyle w:val="TableParagraph"/>
              <w:ind w:left="1783" w:right="565" w:hanging="121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</w:rPr>
              <w:t>Samostanowienie</w:t>
            </w:r>
            <w:r>
              <w:rPr>
                <w:rFonts w:ascii="Times New Roman" w:eastAsia="Calibri" w:hAnsi="Times New Roman"/>
                <w:b/>
                <w:i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granic</w:t>
            </w:r>
            <w:r>
              <w:rPr>
                <w:rFonts w:ascii="Times New Roman" w:eastAsia="Calibri" w:hAnsi="Times New Roman"/>
                <w:b/>
                <w:i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egzystencji:</w:t>
            </w:r>
            <w:r>
              <w:rPr>
                <w:rFonts w:ascii="Times New Roman" w:eastAsia="Calibri" w:hAnsi="Times New Roman"/>
                <w:b/>
                <w:i/>
              </w:rPr>
              <w:t xml:space="preserve"> różne</w:t>
            </w:r>
            <w:r>
              <w:rPr>
                <w:rFonts w:ascii="Times New Roman" w:eastAsia="Calibri" w:hAnsi="Times New Roman"/>
                <w:b/>
                <w:i/>
                <w:spacing w:val="-4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</w:rPr>
              <w:t>oblicza</w:t>
            </w:r>
            <w:r>
              <w:rPr>
                <w:rFonts w:ascii="Times New Roman" w:eastAsia="Calibri" w:hAnsi="Times New Roman"/>
                <w:b/>
                <w:i/>
                <w:spacing w:val="23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samobójstwa,</w:t>
            </w:r>
            <w:r>
              <w:rPr>
                <w:rFonts w:ascii="Times New Roman" w:eastAsia="Calibri" w:hAnsi="Times New Roman"/>
                <w:b/>
                <w:i/>
                <w:spacing w:val="5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eutanazja</w:t>
            </w:r>
          </w:p>
        </w:tc>
      </w:tr>
      <w:tr w:rsidR="00F8254F" w:rsidRPr="00C76538">
        <w:trPr>
          <w:trHeight w:hRule="exact" w:val="518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DB4C9D" w:rsidP="00F75FD2">
            <w:pPr>
              <w:pStyle w:val="TableParagraph"/>
              <w:spacing w:before="120"/>
              <w:ind w:left="9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spacing w:val="-1"/>
              </w:rPr>
              <w:t>0912/URad/WNMiNoZ/ST-NST/J1-0</w:t>
            </w:r>
            <w:r w:rsidR="00F75FD2">
              <w:rPr>
                <w:rFonts w:ascii="Times New Roman" w:eastAsia="Calibri" w:hAnsi="Times New Roman"/>
                <w:spacing w:val="-1"/>
              </w:rPr>
              <w:t>5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F8254F">
            <w:pPr>
              <w:rPr>
                <w:rFonts w:ascii="Calibri" w:eastAsia="Calibri" w:hAnsi="Calibri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DB4C9D">
            <w:pPr>
              <w:pStyle w:val="TableParagraph"/>
              <w:ind w:left="1986" w:right="53" w:hanging="194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 xml:space="preserve">Self-determination </w:t>
            </w:r>
            <w:r>
              <w:rPr>
                <w:rFonts w:ascii="Times New Roman" w:eastAsia="Calibri" w:hAnsi="Times New Roman"/>
                <w:b/>
                <w:i/>
                <w:lang w:val="en-US"/>
              </w:rPr>
              <w:t>of the limits</w:t>
            </w:r>
            <w:r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lang w:val="en-US"/>
              </w:rPr>
              <w:t>of</w:t>
            </w:r>
            <w:r>
              <w:rPr>
                <w:rFonts w:ascii="Times New Roman" w:eastAsia="Calibri" w:hAnsi="Times New Roman"/>
                <w:b/>
                <w:i/>
                <w:spacing w:val="-4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>existence:</w:t>
            </w:r>
            <w:r>
              <w:rPr>
                <w:rFonts w:ascii="Times New Roman" w:eastAsia="Calibri" w:hAnsi="Times New Roman"/>
                <w:b/>
                <w:i/>
                <w:spacing w:val="-4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lang w:val="en-US"/>
              </w:rPr>
              <w:t>different</w:t>
            </w:r>
            <w:r>
              <w:rPr>
                <w:rFonts w:ascii="Times New Roman" w:eastAsia="Calibri" w:hAnsi="Times New Roman"/>
                <w:b/>
                <w:i/>
                <w:spacing w:val="6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>faces</w:t>
            </w:r>
            <w:r>
              <w:rPr>
                <w:rFonts w:ascii="Times New Roman" w:eastAsia="Calibri" w:hAnsi="Times New Roman"/>
                <w:b/>
                <w:i/>
                <w:lang w:val="en-US"/>
              </w:rPr>
              <w:t xml:space="preserve"> of</w:t>
            </w:r>
            <w:r>
              <w:rPr>
                <w:rFonts w:ascii="Times New Roman" w:eastAsia="Calibri" w:hAnsi="Times New Roman"/>
                <w:b/>
                <w:i/>
                <w:spacing w:val="37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>suicide,</w:t>
            </w:r>
            <w:r>
              <w:rPr>
                <w:rFonts w:ascii="Times New Roman" w:eastAsia="Calibri" w:hAnsi="Times New Roman"/>
                <w:b/>
                <w:i/>
                <w:spacing w:val="1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>euthanasia</w:t>
            </w:r>
          </w:p>
        </w:tc>
      </w:tr>
      <w:tr w:rsidR="00F8254F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DB4C9D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Język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DB4C9D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Polski</w:t>
            </w:r>
          </w:p>
        </w:tc>
      </w:tr>
      <w:tr w:rsidR="00F8254F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DB4C9D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Rok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6D7FC2">
            <w:pPr>
              <w:pStyle w:val="TableParagraph"/>
              <w:spacing w:before="1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2026/2027</w:t>
            </w:r>
          </w:p>
        </w:tc>
      </w:tr>
      <w:tr w:rsidR="00F8254F">
        <w:trPr>
          <w:trHeight w:hRule="exact" w:val="283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F8254F">
            <w:pPr>
              <w:rPr>
                <w:rFonts w:ascii="Calibri" w:eastAsia="Calibri" w:hAnsi="Calibri"/>
              </w:rPr>
            </w:pPr>
          </w:p>
        </w:tc>
      </w:tr>
      <w:tr w:rsidR="00F8254F">
        <w:trPr>
          <w:trHeight w:hRule="exact" w:val="91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DB4C9D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Kierunek</w:t>
            </w:r>
          </w:p>
          <w:p w:rsidR="00F8254F" w:rsidRDefault="00F8254F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F8254F" w:rsidRDefault="00DB4C9D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 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k</w:t>
            </w:r>
            <w:r>
              <w:rPr>
                <w:rFonts w:ascii="Times New Roman" w:eastAsia="Calibri" w:hAnsi="Times New Roman"/>
                <w:b/>
                <w:sz w:val="20"/>
              </w:rPr>
              <w:t>r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>e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DB4C9D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Lekarski</w:t>
            </w:r>
          </w:p>
        </w:tc>
      </w:tr>
      <w:tr w:rsidR="00F8254F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DB4C9D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Poziom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DB4C9D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Studia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jednolite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magisterskie</w:t>
            </w:r>
          </w:p>
        </w:tc>
      </w:tr>
      <w:tr w:rsidR="00F8254F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DB4C9D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Profil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DB4C9D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Ogólnoakademicki</w:t>
            </w:r>
          </w:p>
        </w:tc>
      </w:tr>
      <w:tr w:rsidR="00F8254F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DB4C9D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DB4C9D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Stacjonarne/Niestacjonarne</w:t>
            </w:r>
          </w:p>
        </w:tc>
      </w:tr>
      <w:tr w:rsidR="00F8254F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DB4C9D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Semestr/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BF000D" w:rsidP="00C76538">
            <w:pPr>
              <w:pStyle w:val="TableParagraph"/>
              <w:spacing w:before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162D">
              <w:rPr>
                <w:rFonts w:ascii="Times New Roman" w:eastAsia="Calibri" w:hAnsi="Times New Roman"/>
                <w:i/>
                <w:sz w:val="20"/>
              </w:rPr>
              <w:t xml:space="preserve"> X</w:t>
            </w:r>
            <w:r w:rsidR="00C76538" w:rsidRPr="0035162D"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 w:rsidR="00DB4C9D" w:rsidRPr="0035162D">
              <w:rPr>
                <w:rFonts w:ascii="Times New Roman" w:eastAsia="Calibri" w:hAnsi="Times New Roman"/>
                <w:i/>
                <w:sz w:val="20"/>
              </w:rPr>
              <w:t>letni</w:t>
            </w:r>
          </w:p>
        </w:tc>
      </w:tr>
      <w:tr w:rsidR="00F8254F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F8254F">
            <w:pPr>
              <w:rPr>
                <w:rFonts w:ascii="Calibri" w:eastAsia="Calibri" w:hAnsi="Calibri"/>
              </w:rPr>
            </w:pPr>
          </w:p>
        </w:tc>
      </w:tr>
      <w:tr w:rsidR="00F8254F">
        <w:trPr>
          <w:trHeight w:hRule="exact" w:val="47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DB4C9D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grupy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DB4C9D">
            <w:pPr>
              <w:pStyle w:val="TableParagraph"/>
              <w:spacing w:line="220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Moduł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J.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Oferta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uczelni</w:t>
            </w:r>
          </w:p>
          <w:p w:rsidR="00F8254F" w:rsidRDefault="00DB4C9D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J1: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humanistyczne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społeczne</w:t>
            </w:r>
          </w:p>
        </w:tc>
      </w:tr>
      <w:tr w:rsidR="00F8254F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DB4C9D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Status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DB4C9D">
            <w:pPr>
              <w:pStyle w:val="TableParagraph"/>
              <w:spacing w:before="100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wyboru</w:t>
            </w:r>
          </w:p>
        </w:tc>
      </w:tr>
      <w:tr w:rsidR="00F8254F">
        <w:trPr>
          <w:trHeight w:hRule="exact" w:val="470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F8254F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F8254F" w:rsidRDefault="00DB4C9D">
            <w:pPr>
              <w:pStyle w:val="TableParagraph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Formy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dydaktycznych,</w:t>
            </w:r>
            <w:r>
              <w:rPr>
                <w:rFonts w:ascii="Times New Roman" w:eastAsia="Calibri" w:hAnsi="Times New Roman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wymiar,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DB4C9D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DB4C9D">
            <w:pPr>
              <w:pStyle w:val="TableParagraph"/>
              <w:spacing w:line="226" w:lineRule="exact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godzin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dydaktycznych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DB4C9D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1"/>
                <w:sz w:val="20"/>
              </w:rPr>
              <w:t>ECTS</w:t>
            </w:r>
          </w:p>
        </w:tc>
      </w:tr>
      <w:tr w:rsidR="00F8254F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F8254F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DB4C9D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Seminarium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DB4C9D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30 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DB4C9D">
            <w:pPr>
              <w:pStyle w:val="TableParagraph"/>
              <w:spacing w:before="105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 ECTS</w:t>
            </w:r>
          </w:p>
        </w:tc>
      </w:tr>
      <w:tr w:rsidR="00F8254F">
        <w:trPr>
          <w:trHeight w:hRule="exact" w:val="518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F8254F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F8254F" w:rsidRDefault="00DB4C9D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Powiązanie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DB4C9D">
            <w:pPr>
              <w:pStyle w:val="TableParagraph"/>
              <w:spacing w:before="109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profilem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eastAsia="Calibri" w:hAnsi="Times New Roman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F8254F">
            <w:pPr>
              <w:rPr>
                <w:rFonts w:ascii="Calibri" w:eastAsia="Calibri" w:hAnsi="Calibri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F8254F">
            <w:pPr>
              <w:rPr>
                <w:rFonts w:ascii="Calibri" w:eastAsia="Calibri" w:hAnsi="Calibri"/>
              </w:rPr>
            </w:pPr>
          </w:p>
        </w:tc>
      </w:tr>
      <w:tr w:rsidR="00F8254F">
        <w:trPr>
          <w:trHeight w:hRule="exact" w:val="523"/>
        </w:trPr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F8254F">
            <w:pPr>
              <w:rPr>
                <w:rFonts w:ascii="Calibri" w:eastAsia="Calibri" w:hAnsi="Calibri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DB4C9D">
            <w:pPr>
              <w:pStyle w:val="TableParagraph"/>
              <w:spacing w:before="114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dyscypliną</w:t>
            </w:r>
            <w:r>
              <w:rPr>
                <w:rFonts w:ascii="Times New Roman" w:eastAsia="Calibri" w:hAnsi="Times New Roman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F8254F">
            <w:pPr>
              <w:rPr>
                <w:rFonts w:ascii="Calibri" w:eastAsia="Calibri" w:hAnsi="Calibri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F8254F">
            <w:pPr>
              <w:rPr>
                <w:rFonts w:ascii="Calibri" w:eastAsia="Calibri" w:hAnsi="Calibri"/>
              </w:rPr>
            </w:pPr>
          </w:p>
        </w:tc>
      </w:tr>
      <w:tr w:rsidR="00F8254F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DB4C9D">
            <w:pPr>
              <w:pStyle w:val="TableParagraph"/>
              <w:spacing w:before="80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DB4C9D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Tradycyjna: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siedzibie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Uczelni</w:t>
            </w:r>
          </w:p>
        </w:tc>
      </w:tr>
      <w:tr w:rsidR="00F8254F">
        <w:trPr>
          <w:trHeight w:hRule="exact" w:val="70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F8254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F8254F" w:rsidRDefault="00DB4C9D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Wymagania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DB4C9D">
            <w:pPr>
              <w:pStyle w:val="TableParagraph"/>
              <w:ind w:left="80" w:right="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pacing w:val="1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kształcenia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1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wiedzy,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umiejętności,</w:t>
            </w:r>
            <w:r>
              <w:rPr>
                <w:rFonts w:ascii="Times New Roman" w:eastAsia="Calibri" w:hAnsi="Times New Roman"/>
                <w:i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społecznych</w:t>
            </w:r>
            <w:r>
              <w:rPr>
                <w:rFonts w:ascii="Times New Roman" w:eastAsia="Calibri" w:hAnsi="Times New Roman"/>
                <w:i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poprzednich</w:t>
            </w:r>
            <w:r>
              <w:rPr>
                <w:rFonts w:ascii="Times New Roman" w:eastAsia="Calibri" w:hAnsi="Times New Roman"/>
                <w:i/>
                <w:spacing w:val="1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semestrów</w:t>
            </w:r>
            <w:r>
              <w:rPr>
                <w:rFonts w:ascii="Times New Roman" w:eastAsia="Calibri" w:hAnsi="Times New Roman"/>
                <w:i/>
                <w:spacing w:val="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studiów,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1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tym</w:t>
            </w:r>
            <w:r>
              <w:rPr>
                <w:rFonts w:ascii="Times New Roman" w:eastAsia="Calibri" w:hAnsi="Times New Roman"/>
                <w:i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przedmiotów</w:t>
            </w:r>
            <w:r>
              <w:rPr>
                <w:rFonts w:ascii="Times New Roman" w:eastAsia="Calibri" w:hAnsi="Times New Roman"/>
                <w:i/>
                <w:spacing w:val="1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Prawo</w:t>
            </w:r>
            <w:r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medyczne,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Medycyna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sądowa,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Etyka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lekarska.</w:t>
            </w:r>
          </w:p>
        </w:tc>
      </w:tr>
      <w:tr w:rsidR="00F8254F">
        <w:trPr>
          <w:trHeight w:hRule="exact" w:val="322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F8254F">
            <w:pPr>
              <w:rPr>
                <w:rFonts w:ascii="Calibri" w:eastAsia="Calibri" w:hAnsi="Calibri"/>
              </w:rPr>
            </w:pPr>
          </w:p>
        </w:tc>
      </w:tr>
      <w:tr w:rsidR="00F8254F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DB4C9D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Jednostka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DB4C9D">
            <w:pPr>
              <w:pStyle w:val="TableParagraph"/>
              <w:spacing w:before="13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Wydział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Zdrowiu</w:t>
            </w:r>
          </w:p>
        </w:tc>
      </w:tr>
      <w:tr w:rsidR="00F8254F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DB4C9D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DB4C9D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Dr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n. o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zdr</w:t>
            </w:r>
            <w:proofErr w:type="spellEnd"/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Bożena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Kosińska</w:t>
            </w:r>
          </w:p>
        </w:tc>
      </w:tr>
      <w:tr w:rsidR="00F8254F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DB4C9D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internetowej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pjo</w:t>
            </w:r>
            <w:proofErr w:type="spellEnd"/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DB4C9D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https://wnminoz.uniwersytetradom.pl/</w:t>
            </w:r>
          </w:p>
        </w:tc>
      </w:tr>
      <w:tr w:rsidR="00F8254F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DB4C9D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e-mail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35162D">
            <w:pPr>
              <w:pStyle w:val="TableParagraph"/>
              <w:spacing w:before="13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">
              <w:r w:rsidR="00DB4C9D">
                <w:rPr>
                  <w:rFonts w:ascii="Times New Roman" w:eastAsia="Calibri" w:hAnsi="Times New Roman"/>
                  <w:i/>
                  <w:spacing w:val="-1"/>
                  <w:sz w:val="20"/>
                </w:rPr>
                <w:t>b.kosinska@uthrad.pl</w:t>
              </w:r>
            </w:hyperlink>
          </w:p>
        </w:tc>
      </w:tr>
    </w:tbl>
    <w:p w:rsidR="00F8254F" w:rsidRDefault="00F8254F">
      <w:pPr>
        <w:sectPr w:rsidR="00F8254F">
          <w:type w:val="continuous"/>
          <w:pgSz w:w="11906" w:h="16838"/>
          <w:pgMar w:top="460" w:right="460" w:bottom="280" w:left="460" w:header="0" w:footer="0" w:gutter="0"/>
          <w:cols w:space="708"/>
          <w:formProt w:val="0"/>
          <w:docGrid w:linePitch="312" w:charSpace="-2049"/>
        </w:sectPr>
      </w:pPr>
    </w:p>
    <w:p w:rsidR="00F8254F" w:rsidRDefault="00DB4C9D">
      <w:pPr>
        <w:spacing w:before="63"/>
        <w:ind w:left="4090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3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10771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7"/>
        <w:gridCol w:w="8784"/>
      </w:tblGrid>
      <w:tr w:rsidR="00F8254F">
        <w:trPr>
          <w:trHeight w:hRule="exact" w:val="1282"/>
        </w:trPr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F8254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F8254F" w:rsidRDefault="00F8254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  <w:p w:rsidR="00F8254F" w:rsidRDefault="00DB4C9D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kształcenia:</w:t>
            </w:r>
          </w:p>
        </w:tc>
        <w:tc>
          <w:tcPr>
            <w:tcW w:w="8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DB4C9D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10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etycznymi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prawnymi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implikacjami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eutanazji.</w:t>
            </w:r>
          </w:p>
          <w:p w:rsidR="00F8254F" w:rsidRDefault="00DB4C9D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63"/>
              <w:ind w:right="430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etycznymi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prawnymi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implikacjami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samobójstwa</w:t>
            </w:r>
            <w:r>
              <w:rPr>
                <w:rFonts w:ascii="Times New Roman" w:eastAsia="Calibri" w:hAnsi="Times New Roman"/>
                <w:i/>
                <w:spacing w:val="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różnych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środowiskach</w:t>
            </w:r>
            <w:r>
              <w:rPr>
                <w:rFonts w:ascii="Times New Roman" w:eastAsia="Calibri" w:hAnsi="Times New Roman"/>
                <w:i/>
                <w:spacing w:val="7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kulturowych.</w:t>
            </w:r>
          </w:p>
          <w:p w:rsidR="00F8254F" w:rsidRDefault="00DB4C9D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Poznanie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technik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komunikacyjnych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osobą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myślami,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tendencjami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samobójczymi.</w:t>
            </w:r>
          </w:p>
        </w:tc>
      </w:tr>
      <w:tr w:rsidR="00F8254F">
        <w:trPr>
          <w:trHeight w:hRule="exact" w:val="3144"/>
        </w:trPr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F8254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F8254F" w:rsidRDefault="00F8254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F8254F" w:rsidRDefault="00F8254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F8254F" w:rsidRDefault="00F8254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F8254F" w:rsidRDefault="00F8254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F8254F" w:rsidRDefault="00F8254F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</w:pPr>
          </w:p>
          <w:p w:rsidR="00F8254F" w:rsidRDefault="00DB4C9D">
            <w:pPr>
              <w:pStyle w:val="TableParagraph"/>
              <w:ind w:left="80" w:right="1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  <w:r>
              <w:rPr>
                <w:rFonts w:ascii="Times New Roman" w:eastAsia="Calibri" w:hAnsi="Times New Roman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Seminarium</w:t>
            </w:r>
          </w:p>
        </w:tc>
        <w:tc>
          <w:tcPr>
            <w:tcW w:w="8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DB4C9D">
            <w:pPr>
              <w:pStyle w:val="TableParagraph"/>
              <w:spacing w:before="17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Seminarium: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30 h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prowadzonych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jako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6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spotkań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po 5 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>h.</w:t>
            </w:r>
          </w:p>
          <w:p w:rsidR="00F8254F" w:rsidRDefault="00DB4C9D">
            <w:pPr>
              <w:pStyle w:val="Akapitzlist"/>
              <w:numPr>
                <w:ilvl w:val="0"/>
                <w:numId w:val="4"/>
              </w:numPr>
              <w:tabs>
                <w:tab w:val="left" w:pos="422"/>
              </w:tabs>
              <w:spacing w:before="11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Próba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samobójcza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samobójstwo.</w:t>
            </w:r>
          </w:p>
          <w:p w:rsidR="00F8254F" w:rsidRDefault="00DB4C9D">
            <w:pPr>
              <w:pStyle w:val="Akapitzlist"/>
              <w:numPr>
                <w:ilvl w:val="0"/>
                <w:numId w:val="4"/>
              </w:numPr>
              <w:tabs>
                <w:tab w:val="left" w:pos="422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Samobójstwo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a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zaburzenia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psychiczne.</w:t>
            </w:r>
          </w:p>
          <w:p w:rsidR="00F8254F" w:rsidRDefault="00DB4C9D">
            <w:pPr>
              <w:pStyle w:val="Akapitzlist"/>
              <w:numPr>
                <w:ilvl w:val="0"/>
                <w:numId w:val="4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Samobójstwo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kontekście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warunków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środowiskowo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kulturowych.</w:t>
            </w:r>
          </w:p>
          <w:p w:rsidR="00F8254F" w:rsidRDefault="00DB4C9D">
            <w:pPr>
              <w:pStyle w:val="TableParagraph"/>
              <w:spacing w:before="67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16"/>
              </w:rPr>
              <w:t>OLOKWIUM</w:t>
            </w:r>
            <w:r>
              <w:rPr>
                <w:rFonts w:ascii="Times New Roman" w:eastAsia="Calibri" w:hAnsi="Times New Roman"/>
                <w:b/>
                <w:i/>
                <w:spacing w:val="-8"/>
                <w:sz w:val="16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16"/>
              </w:rPr>
              <w:t>PO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16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3</w:t>
            </w:r>
            <w:r>
              <w:rPr>
                <w:rFonts w:ascii="Times New Roman" w:eastAsia="Calibri" w:hAnsi="Times New Roman"/>
                <w:b/>
                <w:i/>
                <w:spacing w:val="-1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16"/>
              </w:rPr>
              <w:t>SEMINARIUM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.</w:t>
            </w:r>
          </w:p>
          <w:p w:rsidR="00F8254F" w:rsidRDefault="00DB4C9D">
            <w:pPr>
              <w:pStyle w:val="Akapitzlist"/>
              <w:numPr>
                <w:ilvl w:val="0"/>
                <w:numId w:val="4"/>
              </w:numPr>
              <w:tabs>
                <w:tab w:val="left" w:pos="422"/>
              </w:tabs>
              <w:spacing w:before="5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Eutanazja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świetle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dokumentów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międzynarodowych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polskich.</w:t>
            </w:r>
          </w:p>
          <w:p w:rsidR="00F8254F" w:rsidRDefault="00DB4C9D">
            <w:pPr>
              <w:pStyle w:val="Akapitzlist"/>
              <w:numPr>
                <w:ilvl w:val="0"/>
                <w:numId w:val="4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Samobójstwo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a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eutanazja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mity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i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fakty.</w:t>
            </w:r>
          </w:p>
          <w:p w:rsidR="00F8254F" w:rsidRDefault="00DB4C9D">
            <w:pPr>
              <w:pStyle w:val="Akapitzlist"/>
              <w:numPr>
                <w:ilvl w:val="0"/>
                <w:numId w:val="4"/>
              </w:numPr>
              <w:tabs>
                <w:tab w:val="left" w:pos="422"/>
              </w:tabs>
              <w:spacing w:before="63"/>
              <w:ind w:right="761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Techniki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komunikacyjne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wobec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osób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myślami,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tendencjami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samobójczymi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oraz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zwolennikami</w:t>
            </w:r>
            <w:r>
              <w:rPr>
                <w:rFonts w:ascii="Times New Roman" w:eastAsia="Calibri" w:hAnsi="Times New Roman"/>
                <w:i/>
                <w:spacing w:val="3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eutanazji.</w:t>
            </w:r>
          </w:p>
          <w:p w:rsidR="00F8254F" w:rsidRDefault="00DB4C9D">
            <w:pPr>
              <w:pStyle w:val="TableParagraph"/>
              <w:spacing w:before="63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16"/>
              </w:rPr>
              <w:t>OLOKWIUM</w:t>
            </w:r>
            <w:r>
              <w:rPr>
                <w:rFonts w:ascii="Times New Roman" w:eastAsia="Calibri" w:hAnsi="Times New Roman"/>
                <w:b/>
                <w:i/>
                <w:spacing w:val="-8"/>
                <w:sz w:val="16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16"/>
              </w:rPr>
              <w:t>PO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16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6</w:t>
            </w:r>
            <w:r>
              <w:rPr>
                <w:rFonts w:ascii="Times New Roman" w:eastAsia="Calibri" w:hAnsi="Times New Roman"/>
                <w:b/>
                <w:i/>
                <w:spacing w:val="-1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16"/>
              </w:rPr>
              <w:t>SEMINARIUM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.</w:t>
            </w:r>
          </w:p>
        </w:tc>
      </w:tr>
      <w:tr w:rsidR="00F8254F">
        <w:trPr>
          <w:trHeight w:hRule="exact" w:val="1747"/>
        </w:trPr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F8254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F8254F" w:rsidRDefault="00F8254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F8254F" w:rsidRDefault="00DB4C9D">
            <w:pPr>
              <w:pStyle w:val="TableParagraph"/>
              <w:spacing w:before="130" w:line="230" w:lineRule="exact"/>
              <w:ind w:left="80" w:right="68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dydaktyczne: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DB4C9D">
            <w:pPr>
              <w:pStyle w:val="Nagwek2"/>
              <w:numPr>
                <w:ilvl w:val="0"/>
                <w:numId w:val="3"/>
              </w:numPr>
              <w:tabs>
                <w:tab w:val="left" w:pos="422"/>
              </w:tabs>
              <w:spacing w:before="110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Seminarium</w:t>
            </w:r>
          </w:p>
          <w:p w:rsidR="00F8254F" w:rsidRDefault="00DB4C9D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podające: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wykład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informacyjny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prezentacją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multimedialną.</w:t>
            </w:r>
          </w:p>
          <w:p w:rsidR="00F8254F" w:rsidRDefault="00DB4C9D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aktywizujące: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metoda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przypadków,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seminarium,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dydaktyczna.</w:t>
            </w:r>
          </w:p>
          <w:p w:rsidR="00F8254F" w:rsidRDefault="00DB4C9D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eksponujące: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film,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ekspozycja,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pokaz.</w:t>
            </w:r>
          </w:p>
          <w:p w:rsidR="00F8254F" w:rsidRDefault="00DB4C9D">
            <w:pPr>
              <w:pStyle w:val="Nagwek2"/>
              <w:numPr>
                <w:ilvl w:val="0"/>
                <w:numId w:val="3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t>Praca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samodzielna</w:t>
            </w:r>
          </w:p>
          <w:p w:rsidR="00F8254F" w:rsidRDefault="00DB4C9D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Prezentacja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wybranego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zagadnienia.</w:t>
            </w:r>
          </w:p>
        </w:tc>
      </w:tr>
      <w:tr w:rsidR="00F8254F">
        <w:trPr>
          <w:trHeight w:hRule="exact" w:val="2952"/>
        </w:trPr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F8254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F8254F" w:rsidRDefault="00F8254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F8254F" w:rsidRDefault="00F8254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F8254F" w:rsidRDefault="00F8254F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F8254F" w:rsidRDefault="00DB4C9D">
            <w:pPr>
              <w:pStyle w:val="TableParagraph"/>
              <w:spacing w:line="237" w:lineRule="auto"/>
              <w:ind w:left="80" w:right="1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Rygor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zaliczenia,</w:t>
            </w:r>
            <w:r>
              <w:rPr>
                <w:rFonts w:ascii="Times New Roman" w:eastAsia="Calibri" w:hAnsi="Times New Roman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osiągniętych</w:t>
            </w:r>
            <w:r>
              <w:rPr>
                <w:rFonts w:ascii="Times New Roman" w:eastAsia="Calibri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b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się:</w:t>
            </w:r>
          </w:p>
        </w:tc>
        <w:tc>
          <w:tcPr>
            <w:tcW w:w="8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DB4C9D">
            <w:pPr>
              <w:pStyle w:val="TableParagraph"/>
              <w:spacing w:before="111" w:line="237" w:lineRule="auto"/>
              <w:ind w:left="80" w:right="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osiągnięcie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wymaganych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i/>
                <w:spacing w:val="10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form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wchodzących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skład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jego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zdobyciem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przedmiotowi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punktów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ECTS</w:t>
            </w:r>
            <w:r>
              <w:rPr>
                <w:rFonts w:ascii="Times New Roman" w:eastAsia="Calibri" w:hAnsi="Times New Roman"/>
                <w:i/>
                <w:color w:val="C0504D"/>
                <w:sz w:val="20"/>
              </w:rPr>
              <w:t>.</w:t>
            </w:r>
          </w:p>
          <w:p w:rsidR="00F8254F" w:rsidRDefault="00DB4C9D">
            <w:pPr>
              <w:pStyle w:val="Nagwek2"/>
              <w:numPr>
                <w:ilvl w:val="0"/>
                <w:numId w:val="2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Seminarium</w:t>
            </w:r>
          </w:p>
          <w:p w:rsidR="00F8254F" w:rsidRDefault="00DB4C9D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celu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należy:</w:t>
            </w:r>
          </w:p>
          <w:p w:rsidR="00F8254F" w:rsidRDefault="00DB4C9D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uczestniczyć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zajęciach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(obecność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najmniej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80%</w:t>
            </w:r>
            <w:r>
              <w:rPr>
                <w:rFonts w:ascii="Times New Roman" w:eastAsia="Calibri" w:hAnsi="Times New Roman"/>
                <w:i/>
                <w:spacing w:val="-1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zajęć);</w:t>
            </w:r>
          </w:p>
          <w:p w:rsidR="00F8254F" w:rsidRDefault="00DB4C9D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wykazać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aktywnością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zajęciach;</w:t>
            </w:r>
          </w:p>
          <w:p w:rsidR="00F8254F" w:rsidRDefault="00DB4C9D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opracować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wybrane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zagadnienie;</w:t>
            </w:r>
          </w:p>
          <w:p w:rsidR="00F8254F" w:rsidRDefault="00DB4C9D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dwa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kolokwia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poziomie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>70%.</w:t>
            </w:r>
          </w:p>
          <w:p w:rsidR="00F8254F" w:rsidRDefault="00DB4C9D">
            <w:pPr>
              <w:pStyle w:val="Nagwek2"/>
              <w:numPr>
                <w:ilvl w:val="0"/>
                <w:numId w:val="2"/>
              </w:numPr>
              <w:tabs>
                <w:tab w:val="left" w:pos="422"/>
              </w:tabs>
              <w:ind w:hanging="283"/>
              <w:rPr>
                <w:rFonts w:cs="Times New Roman"/>
                <w:b w:val="0"/>
                <w:bCs w:val="0"/>
                <w:i w:val="0"/>
              </w:rPr>
            </w:pPr>
            <w:r>
              <w:rPr>
                <w:spacing w:val="-1"/>
              </w:rPr>
              <w:t>Przedmiot</w:t>
            </w:r>
            <w:r>
              <w:t xml:space="preserve"> </w:t>
            </w:r>
            <w:r>
              <w:rPr>
                <w:spacing w:val="-2"/>
              </w:rPr>
              <w:t>kończy</w:t>
            </w:r>
            <w:r>
              <w:rPr>
                <w:spacing w:val="-3"/>
              </w:rPr>
              <w:t xml:space="preserve"> </w:t>
            </w:r>
            <w:r>
              <w:t>się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zaliczeniem</w:t>
            </w:r>
            <w:r>
              <w:t xml:space="preserve"> </w:t>
            </w:r>
            <w:r>
              <w:rPr>
                <w:spacing w:val="-1"/>
              </w:rPr>
              <w:t>na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ocenę</w:t>
            </w:r>
          </w:p>
        </w:tc>
      </w:tr>
      <w:tr w:rsidR="00F8254F">
        <w:trPr>
          <w:trHeight w:hRule="exact" w:val="2314"/>
        </w:trPr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F8254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F8254F" w:rsidRDefault="00F8254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F8254F" w:rsidRDefault="00F8254F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F8254F" w:rsidRDefault="00F8254F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F8254F" w:rsidRDefault="00DB4C9D">
            <w:pPr>
              <w:pStyle w:val="TableParagraph"/>
              <w:ind w:left="80" w:right="3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Sposób</w:t>
            </w:r>
            <w:r>
              <w:rPr>
                <w:rFonts w:ascii="Times New Roman" w:eastAsia="Calibri" w:hAnsi="Times New Roman"/>
                <w:b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obliczania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końcowej:</w:t>
            </w:r>
          </w:p>
        </w:tc>
        <w:tc>
          <w:tcPr>
            <w:tcW w:w="8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DB4C9D">
            <w:pPr>
              <w:pStyle w:val="TableParagraph"/>
              <w:spacing w:before="111" w:line="235" w:lineRule="auto"/>
              <w:ind w:left="80" w:right="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Sposób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końcowej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(dokładnej)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przedmiotu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uwzględniający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wszystkie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jego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określony</w:t>
            </w:r>
            <w:r>
              <w:rPr>
                <w:rFonts w:ascii="Times New Roman" w:eastAsia="Times New Roman" w:hAnsi="Times New Roman" w:cs="Times New Roman"/>
                <w:i/>
                <w:spacing w:val="8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został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Regulaminie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studiów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(§37-40).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dokładna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obliczana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jest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systemie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Wirtualnej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Uczelni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pacing w:val="5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uzyskanych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form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przedmiotu.</w:t>
            </w:r>
          </w:p>
          <w:p w:rsidR="00F8254F" w:rsidRDefault="00DB4C9D">
            <w:pPr>
              <w:pStyle w:val="TableParagraph"/>
              <w:spacing w:before="63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Skala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procentowo</w:t>
            </w:r>
          </w:p>
          <w:p w:rsidR="00F8254F" w:rsidRDefault="00DB4C9D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70-76%</w:t>
            </w:r>
          </w:p>
          <w:p w:rsidR="00F8254F" w:rsidRDefault="00DB4C9D">
            <w:pPr>
              <w:pStyle w:val="Akapitzlist"/>
              <w:numPr>
                <w:ilvl w:val="0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77-81%</w:t>
            </w:r>
          </w:p>
          <w:p w:rsidR="00F8254F" w:rsidRDefault="00DB4C9D">
            <w:pPr>
              <w:pStyle w:val="TableParagraph"/>
              <w:spacing w:line="228" w:lineRule="exact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(dobry)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82-88%</w:t>
            </w:r>
          </w:p>
          <w:p w:rsidR="00F8254F" w:rsidRDefault="00DB4C9D">
            <w:pPr>
              <w:pStyle w:val="TableParagraph"/>
              <w:spacing w:line="228" w:lineRule="exact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89-93%</w:t>
            </w:r>
          </w:p>
          <w:p w:rsidR="00F8254F" w:rsidRDefault="00DB4C9D">
            <w:pPr>
              <w:pStyle w:val="Akapitzlist"/>
              <w:numPr>
                <w:ilvl w:val="0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(bardzo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dobry)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94-100%</w:t>
            </w:r>
          </w:p>
        </w:tc>
      </w:tr>
    </w:tbl>
    <w:p w:rsidR="00F8254F" w:rsidRDefault="00F8254F">
      <w:pPr>
        <w:sectPr w:rsidR="00F8254F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F8254F" w:rsidRDefault="00F8254F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4" w:type="dxa"/>
        <w:tblInd w:w="96" w:type="dxa"/>
        <w:tblLayout w:type="fixed"/>
        <w:tblCellMar>
          <w:left w:w="9" w:type="dxa"/>
          <w:right w:w="6" w:type="dxa"/>
        </w:tblCellMar>
        <w:tblLook w:val="01E0" w:firstRow="1" w:lastRow="1" w:firstColumn="1" w:lastColumn="1" w:noHBand="0" w:noVBand="0"/>
      </w:tblPr>
      <w:tblGrid>
        <w:gridCol w:w="1033"/>
        <w:gridCol w:w="3787"/>
        <w:gridCol w:w="1276"/>
        <w:gridCol w:w="1418"/>
        <w:gridCol w:w="1558"/>
        <w:gridCol w:w="1702"/>
      </w:tblGrid>
      <w:tr w:rsidR="00F8254F">
        <w:trPr>
          <w:trHeight w:hRule="exact" w:val="634"/>
        </w:trPr>
        <w:tc>
          <w:tcPr>
            <w:tcW w:w="75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8254F" w:rsidRDefault="00DB4C9D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  <w:spacing w:val="-1"/>
              </w:rPr>
              <w:t>Efekty</w:t>
            </w:r>
            <w:r>
              <w:rPr>
                <w:rFonts w:ascii="Times New Roman" w:eastAsia="Calibri" w:hAnsi="Times New Roman"/>
                <w:b/>
                <w:spacing w:val="5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dla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przedmiotu</w:t>
            </w:r>
            <w:r>
              <w:rPr>
                <w:rFonts w:ascii="Times New Roman" w:eastAsia="Calibri" w:hAnsi="Times New Roman"/>
                <w:b/>
                <w:spacing w:val="-8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odniesieniu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do</w:t>
            </w:r>
            <w:r>
              <w:rPr>
                <w:rFonts w:ascii="Times New Roman" w:eastAsia="Calibri" w:hAnsi="Times New Roman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kierunkowych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i</w:t>
            </w:r>
            <w:r>
              <w:rPr>
                <w:rFonts w:ascii="Times New Roman" w:eastAsia="Calibri" w:hAnsi="Times New Roman"/>
                <w:b/>
                <w:spacing w:val="3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formy</w:t>
            </w:r>
            <w:r>
              <w:rPr>
                <w:rFonts w:ascii="Times New Roman" w:eastAsia="Calibri" w:hAnsi="Times New Roman"/>
                <w:b/>
                <w:spacing w:val="-1"/>
              </w:rPr>
              <w:t xml:space="preserve"> zajęć</w:t>
            </w:r>
            <w:r>
              <w:rPr>
                <w:rFonts w:ascii="Times New Roman" w:eastAsia="Calibri" w:hAnsi="Times New Roman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8254F" w:rsidRDefault="00DB4C9D">
            <w:pPr>
              <w:pStyle w:val="TableParagraph"/>
              <w:spacing w:before="52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spacing w:val="-2"/>
              </w:rPr>
              <w:t>Metody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weryfikacji</w:t>
            </w:r>
            <w:r>
              <w:rPr>
                <w:rFonts w:ascii="Times New Roman" w:eastAsia="Calibri" w:hAnsi="Times New Roman"/>
                <w:b/>
                <w:spacing w:val="-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21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</w:p>
        </w:tc>
      </w:tr>
      <w:tr w:rsidR="00F8254F">
        <w:trPr>
          <w:trHeight w:hRule="exact" w:val="1426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254F" w:rsidRDefault="00F8254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8254F" w:rsidRDefault="00DB4C9D">
            <w:pPr>
              <w:pStyle w:val="TableParagraph"/>
              <w:spacing w:before="120"/>
              <w:ind w:left="23" w:right="104" w:hanging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Numer</w:t>
            </w:r>
            <w:r>
              <w:rPr>
                <w:rFonts w:ascii="Times New Roman" w:eastAsia="Calibri" w:hAnsi="Times New Roman"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się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254F" w:rsidRDefault="00DB4C9D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Opis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dla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(PEU)</w:t>
            </w:r>
          </w:p>
          <w:p w:rsidR="00F8254F" w:rsidRDefault="00DB4C9D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Student,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który</w:t>
            </w:r>
            <w:r>
              <w:rPr>
                <w:rFonts w:ascii="Times New Roman" w:eastAsia="Calibri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zaliczył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przedmiot</w:t>
            </w:r>
          </w:p>
          <w:p w:rsidR="00F8254F" w:rsidRDefault="00DB4C9D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(W)</w:t>
            </w:r>
            <w:r>
              <w:rPr>
                <w:rFonts w:ascii="Times New Roman" w:eastAsia="Calibri" w:hAnsi="Times New Roman"/>
                <w:sz w:val="20"/>
              </w:rPr>
              <w:t xml:space="preserve"> zna i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rozumie/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(U)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/>
                <w:sz w:val="20"/>
              </w:rPr>
              <w:t xml:space="preserve"> /(K)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jest</w:t>
            </w:r>
            <w:r>
              <w:rPr>
                <w:rFonts w:ascii="Times New Roman" w:eastAsia="Calibri" w:hAnsi="Times New Roman"/>
                <w:spacing w:val="3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gotów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do: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254F" w:rsidRDefault="00DB4C9D">
            <w:pPr>
              <w:pStyle w:val="TableParagraph"/>
              <w:spacing w:before="119"/>
              <w:ind w:left="99" w:right="9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Kierunkowy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(KEU)</w:t>
            </w:r>
            <w:r>
              <w:rPr>
                <w:rFonts w:ascii="Times New Roman" w:eastAsia="Calibri" w:hAnsi="Times New Roman"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stopień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osiągnięcia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8254F" w:rsidRDefault="00F8254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8254F" w:rsidRDefault="00F8254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8254F" w:rsidRDefault="00DB4C9D">
            <w:pPr>
              <w:pStyle w:val="TableParagraph"/>
              <w:spacing w:before="120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8254F" w:rsidRDefault="00F8254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8254F" w:rsidRDefault="00DB4C9D">
            <w:pPr>
              <w:pStyle w:val="TableParagraph"/>
              <w:spacing w:before="120"/>
              <w:ind w:left="315" w:right="323"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weryfikacji</w:t>
            </w:r>
            <w:r>
              <w:rPr>
                <w:rFonts w:ascii="Times New Roman" w:eastAsia="Calibri" w:hAnsi="Times New Roman"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(zaliczeń)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8254F" w:rsidRDefault="00F8254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8254F" w:rsidRDefault="00DB4C9D">
            <w:pPr>
              <w:pStyle w:val="TableParagraph"/>
              <w:spacing w:before="120"/>
              <w:ind w:left="344" w:right="33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sprawdzania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i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oceny</w:t>
            </w:r>
          </w:p>
        </w:tc>
      </w:tr>
      <w:tr w:rsidR="00F8254F">
        <w:trPr>
          <w:trHeight w:hRule="exact" w:val="1998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254F" w:rsidRDefault="00F8254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8254F" w:rsidRDefault="00F8254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8254F" w:rsidRDefault="00DB4C9D">
            <w:pPr>
              <w:pStyle w:val="TableParagraph"/>
              <w:spacing w:before="163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W1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254F" w:rsidRDefault="00F8254F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8254F" w:rsidRDefault="00DB4C9D">
            <w:pPr>
              <w:pStyle w:val="TableParagraph"/>
              <w:spacing w:line="237" w:lineRule="auto"/>
              <w:ind w:left="23" w:right="9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tło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społeczno-kulturowe,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wpływ</w:t>
            </w:r>
            <w:r>
              <w:rPr>
                <w:rFonts w:ascii="Times New Roman" w:eastAsia="Calibri" w:hAnsi="Times New Roman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środowiska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społecznego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oraz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stresu</w:t>
            </w:r>
            <w:r>
              <w:rPr>
                <w:rFonts w:ascii="Times New Roman" w:eastAsia="Calibri" w:hAnsi="Times New Roman"/>
                <w:i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społecznego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zachowania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autodestrukcyjne</w:t>
            </w:r>
            <w:r>
              <w:rPr>
                <w:rFonts w:ascii="Times New Roman" w:eastAsia="Calibri" w:hAnsi="Times New Roman"/>
                <w:i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kontekście praw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pacjenta.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254F" w:rsidRDefault="00DB4C9D">
            <w:pPr>
              <w:pStyle w:val="TableParagraph"/>
              <w:spacing w:before="47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D.W1</w:t>
            </w:r>
          </w:p>
          <w:p w:rsidR="00F8254F" w:rsidRDefault="00DB4C9D">
            <w:pPr>
              <w:pStyle w:val="TableParagraph"/>
              <w:spacing w:before="6" w:line="226" w:lineRule="exact"/>
              <w:ind w:left="402" w:right="3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</w:t>
            </w:r>
            <w:r>
              <w:rPr>
                <w:rFonts w:ascii="Times New Roman" w:eastAsia="Calibri" w:hAnsi="Times New Roman"/>
                <w:i/>
                <w:spacing w:val="1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D.W2</w:t>
            </w:r>
          </w:p>
          <w:p w:rsidR="00F8254F" w:rsidRDefault="00DB4C9D">
            <w:pPr>
              <w:pStyle w:val="TableParagraph"/>
              <w:ind w:left="349" w:right="347" w:firstLine="4"/>
              <w:jc w:val="center"/>
              <w:rPr>
                <w:rFonts w:ascii="Times New Roman" w:hAnsi="Times New Roman"/>
                <w:i/>
                <w:spacing w:val="-2"/>
                <w:sz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</w:t>
            </w:r>
          </w:p>
          <w:p w:rsidR="00F8254F" w:rsidRDefault="00DB4C9D">
            <w:pPr>
              <w:pStyle w:val="TableParagraph"/>
              <w:ind w:left="349" w:right="347" w:firstLine="4"/>
              <w:jc w:val="center"/>
              <w:rPr>
                <w:rFonts w:ascii="Times New Roman" w:hAnsi="Times New Roman"/>
                <w:i/>
                <w:spacing w:val="-2"/>
                <w:sz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D.W4</w:t>
            </w:r>
          </w:p>
          <w:p w:rsidR="00F8254F" w:rsidRDefault="00DB4C9D">
            <w:pPr>
              <w:pStyle w:val="TableParagraph"/>
              <w:ind w:left="349" w:right="347" w:firstLine="4"/>
              <w:jc w:val="center"/>
              <w:rPr>
                <w:rFonts w:ascii="Times New Roman" w:hAnsi="Times New Roman"/>
                <w:i/>
                <w:spacing w:val="19"/>
                <w:sz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</w:t>
            </w:r>
          </w:p>
          <w:p w:rsidR="00F8254F" w:rsidRDefault="00DB4C9D">
            <w:pPr>
              <w:pStyle w:val="TableParagraph"/>
              <w:ind w:left="349" w:right="347" w:firstLine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D.W5</w:t>
            </w:r>
          </w:p>
          <w:p w:rsidR="00F8254F" w:rsidRDefault="00DB4C9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8254F" w:rsidRDefault="00F8254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8254F" w:rsidRDefault="00F8254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F8254F" w:rsidRDefault="00DB4C9D">
            <w:pPr>
              <w:pStyle w:val="TableParagraph"/>
              <w:ind w:left="570" w:right="213" w:hanging="35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1-6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8254F" w:rsidRDefault="00F8254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8254F" w:rsidRDefault="00F8254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F8254F" w:rsidRDefault="00DB4C9D">
            <w:pPr>
              <w:pStyle w:val="TableParagraph"/>
              <w:ind w:left="541" w:right="230" w:hanging="3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F8254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8254F" w:rsidRDefault="00F8254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8254F" w:rsidRDefault="00DB4C9D">
            <w:pPr>
              <w:pStyle w:val="TableParagraph"/>
              <w:spacing w:before="158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Kolokwium.</w:t>
            </w:r>
          </w:p>
        </w:tc>
      </w:tr>
      <w:tr w:rsidR="00F8254F">
        <w:trPr>
          <w:trHeight w:hRule="exact" w:val="1051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254F" w:rsidRDefault="00F8254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8254F" w:rsidRDefault="00DB4C9D">
            <w:pPr>
              <w:pStyle w:val="TableParagraph"/>
              <w:spacing w:before="168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W2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254F" w:rsidRDefault="00DB4C9D">
            <w:pPr>
              <w:pStyle w:val="TableParagraph"/>
              <w:spacing w:before="47"/>
              <w:ind w:left="23" w:right="2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Rozumie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znaczenie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technik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komunikowania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werbalnego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poza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werbalnego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jego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rodziną,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które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służą</w:t>
            </w:r>
            <w:r>
              <w:rPr>
                <w:rFonts w:ascii="Times New Roman" w:eastAsia="Calibri" w:hAnsi="Times New Roman"/>
                <w:i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budowaniu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zaufania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postawy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empatycznej.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254F" w:rsidRDefault="00DB4C9D">
            <w:pPr>
              <w:pStyle w:val="TableParagraph"/>
              <w:spacing w:before="47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D.W6</w:t>
            </w:r>
          </w:p>
          <w:p w:rsidR="00F8254F" w:rsidRDefault="00DB4C9D">
            <w:pPr>
              <w:pStyle w:val="TableParagraph"/>
              <w:ind w:left="402" w:right="39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</w:t>
            </w:r>
            <w:r>
              <w:rPr>
                <w:rFonts w:ascii="Times New Roman" w:eastAsia="Calibri" w:hAnsi="Times New Roman"/>
                <w:i/>
                <w:spacing w:val="1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D.W7</w:t>
            </w:r>
          </w:p>
          <w:p w:rsidR="00F8254F" w:rsidRDefault="00DB4C9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8254F" w:rsidRDefault="00F8254F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8254F" w:rsidRDefault="00DB4C9D">
            <w:pPr>
              <w:pStyle w:val="TableParagraph"/>
              <w:ind w:left="570" w:right="213" w:hanging="35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1-6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8254F" w:rsidRDefault="00F8254F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8254F" w:rsidRDefault="00DB4C9D">
            <w:pPr>
              <w:pStyle w:val="TableParagraph"/>
              <w:ind w:left="541" w:right="230" w:hanging="3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F8254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8254F" w:rsidRDefault="00DB4C9D">
            <w:pPr>
              <w:pStyle w:val="TableParagraph"/>
              <w:spacing w:before="16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Kolokwium.</w:t>
            </w:r>
          </w:p>
        </w:tc>
      </w:tr>
      <w:tr w:rsidR="00F8254F">
        <w:trPr>
          <w:trHeight w:hRule="exact" w:val="2344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254F" w:rsidRDefault="00F8254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8254F" w:rsidRDefault="00F8254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8254F" w:rsidRDefault="00DB4C9D">
            <w:pPr>
              <w:pStyle w:val="TableParagraph"/>
              <w:spacing w:before="163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W3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254F" w:rsidRDefault="00DB4C9D">
            <w:pPr>
              <w:pStyle w:val="TableParagraph"/>
              <w:spacing w:before="158"/>
              <w:ind w:left="95" w:right="2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Podstawowe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psychologiczne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mechanizmy</w:t>
            </w:r>
            <w:r>
              <w:rPr>
                <w:rFonts w:ascii="Times New Roman" w:eastAsia="Calibri" w:hAnsi="Times New Roman"/>
                <w:i/>
                <w:spacing w:val="4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funkcjonowania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człowieka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 jego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rodziny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zdrowiu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chorobie,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zwłaszcza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niepomyślnym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rokowaniem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oraz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choroby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psychicznej.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254F" w:rsidRDefault="00DB4C9D">
            <w:pPr>
              <w:pStyle w:val="TableParagraph"/>
              <w:spacing w:before="47"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D.W8</w:t>
            </w:r>
          </w:p>
          <w:p w:rsidR="00F8254F" w:rsidRDefault="00DB4C9D">
            <w:pPr>
              <w:pStyle w:val="TableParagraph"/>
              <w:ind w:left="349" w:right="347" w:firstLine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</w:t>
            </w:r>
            <w:r>
              <w:rPr>
                <w:rFonts w:ascii="Times New Roman" w:eastAsia="Calibri" w:hAnsi="Times New Roman"/>
                <w:i/>
                <w:spacing w:val="1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D.W9</w:t>
            </w:r>
          </w:p>
          <w:p w:rsidR="00F8254F" w:rsidRDefault="00DB4C9D">
            <w:pPr>
              <w:pStyle w:val="TableParagraph"/>
              <w:ind w:left="363" w:right="348" w:hanging="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</w:t>
            </w:r>
            <w:r>
              <w:rPr>
                <w:rFonts w:ascii="Times New Roman" w:eastAsia="Calibri" w:hAnsi="Times New Roman"/>
                <w:i/>
                <w:spacing w:val="1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E.W18</w:t>
            </w:r>
          </w:p>
          <w:p w:rsidR="00F8254F" w:rsidRDefault="00DB4C9D">
            <w:pPr>
              <w:pStyle w:val="TableParagraph"/>
              <w:ind w:left="4"/>
              <w:jc w:val="center"/>
              <w:rPr>
                <w:rFonts w:ascii="Times New Roman" w:hAnsi="Times New Roman"/>
                <w:i/>
                <w:spacing w:val="-2"/>
                <w:sz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</w:t>
            </w:r>
          </w:p>
          <w:p w:rsidR="00F8254F" w:rsidRDefault="00DB4C9D">
            <w:pPr>
              <w:pStyle w:val="TableParagraph"/>
              <w:ind w:left="4"/>
              <w:jc w:val="center"/>
              <w:rPr>
                <w:rFonts w:ascii="Times New Roman" w:hAnsi="Times New Roman"/>
                <w:i/>
                <w:spacing w:val="-2"/>
                <w:sz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E.W19</w:t>
            </w:r>
          </w:p>
          <w:p w:rsidR="00F8254F" w:rsidRDefault="00DB4C9D">
            <w:pPr>
              <w:pStyle w:val="TableParagraph"/>
              <w:ind w:left="4"/>
              <w:jc w:val="center"/>
              <w:rPr>
                <w:rFonts w:ascii="Times New Roman" w:hAnsi="Times New Roman"/>
                <w:i/>
                <w:spacing w:val="-2"/>
                <w:sz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</w:t>
            </w:r>
          </w:p>
          <w:p w:rsidR="00F8254F" w:rsidRDefault="00DB4C9D">
            <w:pPr>
              <w:pStyle w:val="TableParagraph"/>
              <w:ind w:left="4"/>
              <w:jc w:val="center"/>
              <w:rPr>
                <w:rFonts w:ascii="Times New Roman" w:hAnsi="Times New Roman"/>
                <w:i/>
                <w:spacing w:val="-2"/>
                <w:sz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E.W20</w:t>
            </w:r>
          </w:p>
          <w:p w:rsidR="00F8254F" w:rsidRDefault="00DB4C9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8254F" w:rsidRDefault="00F8254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8254F" w:rsidRDefault="00F8254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F8254F" w:rsidRDefault="00DB4C9D">
            <w:pPr>
              <w:pStyle w:val="TableParagraph"/>
              <w:ind w:left="570" w:right="213" w:hanging="35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1-6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8254F" w:rsidRDefault="00F8254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8254F" w:rsidRDefault="00F8254F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F8254F" w:rsidRDefault="00DB4C9D">
            <w:pPr>
              <w:pStyle w:val="TableParagraph"/>
              <w:ind w:left="541" w:right="230" w:hanging="3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F8254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8254F" w:rsidRDefault="00F8254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8254F" w:rsidRDefault="00DB4C9D">
            <w:pPr>
              <w:pStyle w:val="TableParagraph"/>
              <w:spacing w:before="161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Kolokwium.</w:t>
            </w:r>
          </w:p>
        </w:tc>
      </w:tr>
      <w:tr w:rsidR="00F8254F">
        <w:trPr>
          <w:trHeight w:hRule="exact" w:val="296"/>
        </w:trPr>
        <w:tc>
          <w:tcPr>
            <w:tcW w:w="10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254F" w:rsidRDefault="00F8254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8254F" w:rsidRDefault="00F8254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8254F" w:rsidRDefault="00DB4C9D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U1</w:t>
            </w:r>
          </w:p>
        </w:tc>
        <w:tc>
          <w:tcPr>
            <w:tcW w:w="378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254F" w:rsidRDefault="00F8254F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8254F" w:rsidRDefault="00DB4C9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Rozpoznaje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podstawowe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zagrożenia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zdrowia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254F" w:rsidRDefault="00DB4C9D">
            <w:pPr>
              <w:pStyle w:val="TableParagraph"/>
              <w:spacing w:before="47"/>
              <w:ind w:left="4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E.U7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8254F" w:rsidRDefault="00F8254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8254F" w:rsidRDefault="00F8254F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8254F" w:rsidRDefault="00DB4C9D">
            <w:pPr>
              <w:pStyle w:val="TableParagraph"/>
              <w:ind w:left="570" w:right="213" w:hanging="35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1-6</w:t>
            </w:r>
          </w:p>
        </w:tc>
        <w:tc>
          <w:tcPr>
            <w:tcW w:w="1558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8254F" w:rsidRDefault="00F8254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8254F" w:rsidRDefault="00F8254F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8254F" w:rsidRDefault="00DB4C9D">
            <w:pPr>
              <w:pStyle w:val="TableParagraph"/>
              <w:ind w:left="541" w:right="230" w:hanging="3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ocenę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</w:tcPr>
          <w:p w:rsidR="00F8254F" w:rsidRDefault="00F8254F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8254F" w:rsidRDefault="00DB4C9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Dyskusja,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projekt,</w:t>
            </w:r>
          </w:p>
        </w:tc>
      </w:tr>
      <w:tr w:rsidR="00F8254F">
        <w:trPr>
          <w:trHeight w:hRule="exact" w:val="230"/>
        </w:trPr>
        <w:tc>
          <w:tcPr>
            <w:tcW w:w="103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254F" w:rsidRDefault="00F8254F">
            <w:pPr>
              <w:rPr>
                <w:rFonts w:ascii="Calibri" w:eastAsia="Calibri" w:hAnsi="Calibri"/>
              </w:rPr>
            </w:pPr>
          </w:p>
        </w:tc>
        <w:tc>
          <w:tcPr>
            <w:tcW w:w="378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254F" w:rsidRDefault="00F8254F">
            <w:pPr>
              <w:rPr>
                <w:rFonts w:ascii="Calibri" w:eastAsia="Calibri" w:hAnsi="Calibri"/>
              </w:rPr>
            </w:pPr>
          </w:p>
        </w:tc>
        <w:tc>
          <w:tcPr>
            <w:tcW w:w="1276" w:type="dxa"/>
            <w:tcBorders>
              <w:left w:val="single" w:sz="6" w:space="0" w:color="000000"/>
              <w:right w:val="single" w:sz="6" w:space="0" w:color="000000"/>
            </w:tcBorders>
          </w:tcPr>
          <w:p w:rsidR="00F8254F" w:rsidRDefault="00DB4C9D">
            <w:pPr>
              <w:pStyle w:val="TableParagraph"/>
              <w:spacing w:line="220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</w:t>
            </w:r>
          </w:p>
        </w:tc>
        <w:tc>
          <w:tcPr>
            <w:tcW w:w="1418" w:type="dxa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F8254F" w:rsidRDefault="00F8254F">
            <w:pPr>
              <w:rPr>
                <w:rFonts w:ascii="Calibri" w:eastAsia="Calibri" w:hAnsi="Calibri"/>
              </w:rPr>
            </w:pPr>
          </w:p>
        </w:tc>
        <w:tc>
          <w:tcPr>
            <w:tcW w:w="1558" w:type="dxa"/>
            <w:vMerge/>
            <w:tcBorders>
              <w:left w:val="single" w:sz="4" w:space="0" w:color="000000"/>
              <w:right w:val="single" w:sz="6" w:space="0" w:color="000000"/>
            </w:tcBorders>
          </w:tcPr>
          <w:p w:rsidR="00F8254F" w:rsidRDefault="00F8254F">
            <w:pPr>
              <w:rPr>
                <w:rFonts w:ascii="Calibri" w:eastAsia="Calibri" w:hAnsi="Calibri"/>
              </w:rPr>
            </w:pPr>
          </w:p>
        </w:tc>
        <w:tc>
          <w:tcPr>
            <w:tcW w:w="1702" w:type="dxa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F8254F" w:rsidRDefault="00F8254F">
            <w:pPr>
              <w:rPr>
                <w:rFonts w:ascii="Calibri" w:eastAsia="Calibri" w:hAnsi="Calibri"/>
              </w:rPr>
            </w:pPr>
          </w:p>
        </w:tc>
      </w:tr>
      <w:tr w:rsidR="00F8254F">
        <w:trPr>
          <w:trHeight w:hRule="exact" w:val="461"/>
        </w:trPr>
        <w:tc>
          <w:tcPr>
            <w:tcW w:w="103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254F" w:rsidRDefault="00F8254F">
            <w:pPr>
              <w:rPr>
                <w:rFonts w:ascii="Calibri" w:eastAsia="Calibri" w:hAnsi="Calibri"/>
              </w:rPr>
            </w:pPr>
          </w:p>
        </w:tc>
        <w:tc>
          <w:tcPr>
            <w:tcW w:w="3787" w:type="dxa"/>
            <w:tcBorders>
              <w:left w:val="single" w:sz="6" w:space="0" w:color="000000"/>
              <w:right w:val="single" w:sz="6" w:space="0" w:color="000000"/>
            </w:tcBorders>
          </w:tcPr>
          <w:p w:rsidR="00F8254F" w:rsidRDefault="00DB4C9D">
            <w:pPr>
              <w:pStyle w:val="TableParagraph"/>
              <w:ind w:left="23" w:righ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psychicznego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oraz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sytuacje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kryzysowe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3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przemocowe</w:t>
            </w:r>
            <w:proofErr w:type="spellEnd"/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podstawie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których</w:t>
            </w:r>
          </w:p>
        </w:tc>
        <w:tc>
          <w:tcPr>
            <w:tcW w:w="1276" w:type="dxa"/>
            <w:tcBorders>
              <w:left w:val="single" w:sz="6" w:space="0" w:color="000000"/>
              <w:right w:val="single" w:sz="6" w:space="0" w:color="000000"/>
            </w:tcBorders>
          </w:tcPr>
          <w:p w:rsidR="00F8254F" w:rsidRDefault="00DB4C9D">
            <w:pPr>
              <w:pStyle w:val="TableParagraph"/>
              <w:spacing w:line="220" w:lineRule="exact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E.U24</w:t>
            </w:r>
          </w:p>
          <w:p w:rsidR="00F8254F" w:rsidRDefault="00DB4C9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</w:t>
            </w:r>
          </w:p>
        </w:tc>
        <w:tc>
          <w:tcPr>
            <w:tcW w:w="1418" w:type="dxa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F8254F" w:rsidRDefault="00F8254F">
            <w:pPr>
              <w:rPr>
                <w:rFonts w:ascii="Calibri" w:eastAsia="Calibri" w:hAnsi="Calibri"/>
              </w:rPr>
            </w:pPr>
          </w:p>
        </w:tc>
        <w:tc>
          <w:tcPr>
            <w:tcW w:w="1558" w:type="dxa"/>
            <w:vMerge/>
            <w:tcBorders>
              <w:left w:val="single" w:sz="4" w:space="0" w:color="000000"/>
              <w:right w:val="single" w:sz="6" w:space="0" w:color="000000"/>
            </w:tcBorders>
          </w:tcPr>
          <w:p w:rsidR="00F8254F" w:rsidRDefault="00F8254F">
            <w:pPr>
              <w:rPr>
                <w:rFonts w:ascii="Calibri" w:eastAsia="Calibri" w:hAnsi="Calibri"/>
              </w:rPr>
            </w:pPr>
          </w:p>
        </w:tc>
        <w:tc>
          <w:tcPr>
            <w:tcW w:w="1702" w:type="dxa"/>
            <w:tcBorders>
              <w:left w:val="single" w:sz="6" w:space="0" w:color="000000"/>
              <w:right w:val="single" w:sz="4" w:space="0" w:color="000000"/>
            </w:tcBorders>
          </w:tcPr>
          <w:p w:rsidR="00F8254F" w:rsidRDefault="00DB4C9D">
            <w:pPr>
              <w:pStyle w:val="TableParagraph"/>
              <w:ind w:left="23" w:right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studium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przypadku</w:t>
            </w:r>
            <w:r>
              <w:rPr>
                <w:rFonts w:ascii="Times New Roman" w:eastAsia="Calibri" w:hAnsi="Times New Roman"/>
                <w:i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referat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symulacja,</w:t>
            </w:r>
          </w:p>
        </w:tc>
      </w:tr>
      <w:tr w:rsidR="00F8254F">
        <w:trPr>
          <w:trHeight w:hRule="exact" w:val="228"/>
        </w:trPr>
        <w:tc>
          <w:tcPr>
            <w:tcW w:w="103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254F" w:rsidRDefault="00F8254F">
            <w:pPr>
              <w:rPr>
                <w:rFonts w:ascii="Calibri" w:eastAsia="Calibri" w:hAnsi="Calibri"/>
              </w:rPr>
            </w:pPr>
          </w:p>
        </w:tc>
        <w:tc>
          <w:tcPr>
            <w:tcW w:w="3787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254F" w:rsidRDefault="00DB4C9D">
            <w:pPr>
              <w:pStyle w:val="TableParagraph"/>
              <w:spacing w:line="220" w:lineRule="exact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identyfikuje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problemy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odpowiednio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reaguje.</w:t>
            </w:r>
          </w:p>
        </w:tc>
        <w:tc>
          <w:tcPr>
            <w:tcW w:w="1276" w:type="dxa"/>
            <w:tcBorders>
              <w:left w:val="single" w:sz="6" w:space="0" w:color="000000"/>
              <w:right w:val="single" w:sz="6" w:space="0" w:color="000000"/>
            </w:tcBorders>
          </w:tcPr>
          <w:p w:rsidR="00F8254F" w:rsidRDefault="00DB4C9D">
            <w:pPr>
              <w:pStyle w:val="TableParagraph"/>
              <w:spacing w:line="220" w:lineRule="exact"/>
              <w:ind w:left="3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E.U26</w:t>
            </w:r>
          </w:p>
        </w:tc>
        <w:tc>
          <w:tcPr>
            <w:tcW w:w="1418" w:type="dxa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F8254F" w:rsidRDefault="00F8254F">
            <w:pPr>
              <w:rPr>
                <w:rFonts w:ascii="Calibri" w:eastAsia="Calibri" w:hAnsi="Calibri"/>
              </w:rPr>
            </w:pPr>
          </w:p>
        </w:tc>
        <w:tc>
          <w:tcPr>
            <w:tcW w:w="1558" w:type="dxa"/>
            <w:vMerge/>
            <w:tcBorders>
              <w:left w:val="single" w:sz="4" w:space="0" w:color="000000"/>
              <w:right w:val="single" w:sz="6" w:space="0" w:color="000000"/>
            </w:tcBorders>
          </w:tcPr>
          <w:p w:rsidR="00F8254F" w:rsidRDefault="00F8254F">
            <w:pPr>
              <w:rPr>
                <w:rFonts w:ascii="Calibri" w:eastAsia="Calibri" w:hAnsi="Calibri"/>
              </w:rPr>
            </w:pPr>
          </w:p>
        </w:tc>
        <w:tc>
          <w:tcPr>
            <w:tcW w:w="1702" w:type="dxa"/>
            <w:vMerge w:val="restart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DB4C9D">
            <w:pPr>
              <w:pStyle w:val="TableParagraph"/>
              <w:spacing w:line="220" w:lineRule="exact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kolokwium.</w:t>
            </w:r>
          </w:p>
        </w:tc>
      </w:tr>
      <w:tr w:rsidR="00F8254F">
        <w:trPr>
          <w:trHeight w:hRule="exact" w:val="292"/>
        </w:trPr>
        <w:tc>
          <w:tcPr>
            <w:tcW w:w="103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254F" w:rsidRDefault="00F8254F">
            <w:pPr>
              <w:rPr>
                <w:rFonts w:ascii="Calibri" w:eastAsia="Calibri" w:hAnsi="Calibri"/>
              </w:rPr>
            </w:pPr>
          </w:p>
        </w:tc>
        <w:tc>
          <w:tcPr>
            <w:tcW w:w="378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254F" w:rsidRDefault="00F8254F">
            <w:pPr>
              <w:rPr>
                <w:rFonts w:ascii="Calibri" w:eastAsia="Calibri" w:hAnsi="Calibri"/>
              </w:rPr>
            </w:pP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254F" w:rsidRDefault="00DB4C9D">
            <w:pPr>
              <w:pStyle w:val="TableParagraph"/>
              <w:spacing w:line="217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</w:t>
            </w: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8254F" w:rsidRDefault="00F8254F">
            <w:pPr>
              <w:rPr>
                <w:rFonts w:ascii="Calibri" w:eastAsia="Calibri" w:hAnsi="Calibri"/>
              </w:rPr>
            </w:pPr>
          </w:p>
        </w:tc>
        <w:tc>
          <w:tcPr>
            <w:tcW w:w="1558" w:type="dxa"/>
            <w:vMerge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8254F" w:rsidRDefault="00F8254F">
            <w:pPr>
              <w:rPr>
                <w:rFonts w:ascii="Calibri" w:eastAsia="Calibri" w:hAnsi="Calibri"/>
              </w:rPr>
            </w:pPr>
          </w:p>
        </w:tc>
        <w:tc>
          <w:tcPr>
            <w:tcW w:w="1702" w:type="dxa"/>
            <w:vMerge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F8254F">
            <w:pPr>
              <w:rPr>
                <w:rFonts w:ascii="Calibri" w:eastAsia="Calibri" w:hAnsi="Calibri"/>
              </w:rPr>
            </w:pPr>
          </w:p>
        </w:tc>
      </w:tr>
      <w:tr w:rsidR="00F8254F">
        <w:trPr>
          <w:trHeight w:hRule="exact" w:val="296"/>
        </w:trPr>
        <w:tc>
          <w:tcPr>
            <w:tcW w:w="10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254F" w:rsidRDefault="00F8254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8254F" w:rsidRDefault="00DB4C9D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U2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254F" w:rsidRDefault="00DB4C9D">
            <w:pPr>
              <w:pStyle w:val="TableParagraph"/>
              <w:spacing w:before="47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stworzyć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pełną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zaufania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atmosferę,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8254F" w:rsidRDefault="00DB4C9D">
            <w:pPr>
              <w:pStyle w:val="TableParagraph"/>
              <w:spacing w:before="47"/>
              <w:ind w:left="4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D.U7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8254F" w:rsidRDefault="00F8254F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8254F" w:rsidRDefault="00DB4C9D">
            <w:pPr>
              <w:pStyle w:val="TableParagraph"/>
              <w:ind w:left="570" w:right="213" w:hanging="35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1-6</w:t>
            </w:r>
          </w:p>
        </w:tc>
        <w:tc>
          <w:tcPr>
            <w:tcW w:w="1558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8254F" w:rsidRDefault="00F8254F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8254F" w:rsidRDefault="00DB4C9D">
            <w:pPr>
              <w:pStyle w:val="TableParagraph"/>
              <w:ind w:left="541" w:right="230" w:hanging="3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</w:tcPr>
          <w:p w:rsidR="00F8254F" w:rsidRDefault="00DB4C9D">
            <w:pPr>
              <w:pStyle w:val="TableParagraph"/>
              <w:spacing w:before="50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Dyskusja,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projekt,</w:t>
            </w:r>
          </w:p>
        </w:tc>
      </w:tr>
      <w:tr w:rsidR="00F8254F">
        <w:trPr>
          <w:trHeight w:hRule="exact" w:val="461"/>
        </w:trPr>
        <w:tc>
          <w:tcPr>
            <w:tcW w:w="103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8254F" w:rsidRDefault="00F8254F">
            <w:pPr>
              <w:rPr>
                <w:rFonts w:ascii="Calibri" w:eastAsia="Calibri" w:hAnsi="Calibri"/>
              </w:rPr>
            </w:pPr>
          </w:p>
        </w:tc>
        <w:tc>
          <w:tcPr>
            <w:tcW w:w="3787" w:type="dxa"/>
            <w:tcBorders>
              <w:left w:val="single" w:sz="6" w:space="0" w:color="000000"/>
              <w:right w:val="single" w:sz="6" w:space="0" w:color="000000"/>
            </w:tcBorders>
          </w:tcPr>
          <w:p w:rsidR="00F8254F" w:rsidRDefault="00DB4C9D">
            <w:pPr>
              <w:pStyle w:val="TableParagraph"/>
              <w:ind w:left="23" w:right="2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nawiązać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empatyczny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kontakt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pacjentem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stosować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interwencje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motywujące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</w:p>
        </w:tc>
        <w:tc>
          <w:tcPr>
            <w:tcW w:w="1276" w:type="dxa"/>
            <w:tcBorders>
              <w:left w:val="single" w:sz="6" w:space="0" w:color="000000"/>
              <w:right w:val="single" w:sz="6" w:space="0" w:color="000000"/>
            </w:tcBorders>
          </w:tcPr>
          <w:p w:rsidR="00F8254F" w:rsidRDefault="00DB4C9D">
            <w:pPr>
              <w:pStyle w:val="TableParagraph"/>
              <w:ind w:left="363" w:right="351" w:firstLine="1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</w:t>
            </w:r>
            <w:r>
              <w:rPr>
                <w:rFonts w:ascii="Times New Roman" w:eastAsia="Calibri" w:hAnsi="Times New Roman"/>
                <w:i/>
                <w:spacing w:val="1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D.U8</w:t>
            </w:r>
          </w:p>
        </w:tc>
        <w:tc>
          <w:tcPr>
            <w:tcW w:w="1418" w:type="dxa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F8254F" w:rsidRDefault="00F8254F">
            <w:pPr>
              <w:rPr>
                <w:rFonts w:ascii="Calibri" w:eastAsia="Calibri" w:hAnsi="Calibri"/>
              </w:rPr>
            </w:pPr>
          </w:p>
        </w:tc>
        <w:tc>
          <w:tcPr>
            <w:tcW w:w="1558" w:type="dxa"/>
            <w:vMerge/>
            <w:tcBorders>
              <w:left w:val="single" w:sz="4" w:space="0" w:color="000000"/>
              <w:right w:val="single" w:sz="6" w:space="0" w:color="000000"/>
            </w:tcBorders>
          </w:tcPr>
          <w:p w:rsidR="00F8254F" w:rsidRDefault="00F8254F">
            <w:pPr>
              <w:rPr>
                <w:rFonts w:ascii="Calibri" w:eastAsia="Calibri" w:hAnsi="Calibri"/>
              </w:rPr>
            </w:pPr>
          </w:p>
        </w:tc>
        <w:tc>
          <w:tcPr>
            <w:tcW w:w="1702" w:type="dxa"/>
            <w:tcBorders>
              <w:left w:val="single" w:sz="6" w:space="0" w:color="000000"/>
              <w:right w:val="single" w:sz="4" w:space="0" w:color="000000"/>
            </w:tcBorders>
          </w:tcPr>
          <w:p w:rsidR="00F8254F" w:rsidRDefault="00DB4C9D">
            <w:pPr>
              <w:pStyle w:val="TableParagraph"/>
              <w:ind w:left="23" w:right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studium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przypadku</w:t>
            </w:r>
            <w:r>
              <w:rPr>
                <w:rFonts w:ascii="Times New Roman" w:eastAsia="Calibri" w:hAnsi="Times New Roman"/>
                <w:i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referat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symulacja,</w:t>
            </w:r>
          </w:p>
        </w:tc>
      </w:tr>
      <w:tr w:rsidR="00F8254F">
        <w:trPr>
          <w:trHeight w:hRule="exact" w:val="1501"/>
        </w:trPr>
        <w:tc>
          <w:tcPr>
            <w:tcW w:w="103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254F" w:rsidRDefault="00F8254F">
            <w:pPr>
              <w:rPr>
                <w:rFonts w:ascii="Calibri" w:eastAsia="Calibri" w:hAnsi="Calibri"/>
              </w:rPr>
            </w:pPr>
          </w:p>
        </w:tc>
        <w:tc>
          <w:tcPr>
            <w:tcW w:w="378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254F" w:rsidRDefault="00DB4C9D">
            <w:pPr>
              <w:pStyle w:val="TableParagraph"/>
              <w:spacing w:line="220" w:lineRule="exact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wspierające.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254F" w:rsidRDefault="00DB4C9D">
            <w:pPr>
              <w:pStyle w:val="TableParagraph"/>
              <w:spacing w:line="220" w:lineRule="exact"/>
              <w:ind w:left="4"/>
              <w:jc w:val="center"/>
              <w:rPr>
                <w:rFonts w:ascii="Times New Roman" w:hAnsi="Times New Roman"/>
                <w:i/>
                <w:spacing w:val="-2"/>
                <w:sz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</w:t>
            </w:r>
          </w:p>
          <w:p w:rsidR="00F8254F" w:rsidRDefault="00DB4C9D">
            <w:pPr>
              <w:pStyle w:val="TableParagraph"/>
              <w:spacing w:line="220" w:lineRule="exact"/>
              <w:ind w:left="4"/>
              <w:jc w:val="center"/>
              <w:rPr>
                <w:rFonts w:ascii="Times New Roman" w:hAnsi="Times New Roman"/>
                <w:i/>
                <w:spacing w:val="-2"/>
                <w:sz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D.U10</w:t>
            </w:r>
          </w:p>
          <w:p w:rsidR="00F8254F" w:rsidRDefault="00DB4C9D">
            <w:pPr>
              <w:pStyle w:val="TableParagraph"/>
              <w:spacing w:line="220" w:lineRule="exact"/>
              <w:ind w:left="4"/>
              <w:jc w:val="center"/>
              <w:rPr>
                <w:rFonts w:ascii="Times New Roman" w:hAnsi="Times New Roman"/>
                <w:i/>
                <w:spacing w:val="-2"/>
                <w:sz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</w:t>
            </w:r>
          </w:p>
          <w:p w:rsidR="00F8254F" w:rsidRDefault="00DB4C9D">
            <w:pPr>
              <w:pStyle w:val="TableParagraph"/>
              <w:spacing w:line="220" w:lineRule="exact"/>
              <w:ind w:left="4"/>
              <w:jc w:val="center"/>
              <w:rPr>
                <w:rFonts w:ascii="Times New Roman" w:hAnsi="Times New Roman"/>
                <w:i/>
                <w:spacing w:val="-2"/>
                <w:sz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D.U11</w:t>
            </w:r>
          </w:p>
          <w:p w:rsidR="00F8254F" w:rsidRDefault="00DB4C9D">
            <w:pPr>
              <w:pStyle w:val="TableParagraph"/>
              <w:spacing w:line="220" w:lineRule="exact"/>
              <w:ind w:left="4"/>
              <w:jc w:val="center"/>
              <w:rPr>
                <w:rFonts w:ascii="Times New Roman" w:hAnsi="Times New Roman"/>
                <w:i/>
                <w:spacing w:val="-2"/>
                <w:sz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</w:t>
            </w:r>
          </w:p>
          <w:p w:rsidR="00F8254F" w:rsidRDefault="00DB4C9D">
            <w:pPr>
              <w:pStyle w:val="TableParagraph"/>
              <w:spacing w:line="220" w:lineRule="exact"/>
              <w:ind w:left="4"/>
              <w:jc w:val="center"/>
              <w:rPr>
                <w:rFonts w:ascii="Times New Roman" w:hAnsi="Times New Roman"/>
                <w:i/>
                <w:spacing w:val="-2"/>
                <w:sz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D.U12</w:t>
            </w:r>
          </w:p>
          <w:p w:rsidR="00F8254F" w:rsidRDefault="00DB4C9D">
            <w:pPr>
              <w:pStyle w:val="TableParagraph"/>
              <w:spacing w:line="220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</w:t>
            </w: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8254F" w:rsidRDefault="00F8254F">
            <w:pPr>
              <w:rPr>
                <w:rFonts w:ascii="Calibri" w:eastAsia="Calibri" w:hAnsi="Calibri"/>
              </w:rPr>
            </w:pPr>
          </w:p>
        </w:tc>
        <w:tc>
          <w:tcPr>
            <w:tcW w:w="1558" w:type="dxa"/>
            <w:vMerge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8254F" w:rsidRDefault="00F8254F">
            <w:pPr>
              <w:rPr>
                <w:rFonts w:ascii="Calibri" w:eastAsia="Calibri" w:hAnsi="Calibri"/>
              </w:rPr>
            </w:pPr>
          </w:p>
        </w:tc>
        <w:tc>
          <w:tcPr>
            <w:tcW w:w="1702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DB4C9D">
            <w:pPr>
              <w:pStyle w:val="TableParagraph"/>
              <w:spacing w:line="220" w:lineRule="exact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kolokwium.</w:t>
            </w:r>
          </w:p>
        </w:tc>
      </w:tr>
      <w:tr w:rsidR="00F8254F">
        <w:trPr>
          <w:trHeight w:hRule="exact" w:val="1046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254F" w:rsidRDefault="00F8254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8254F" w:rsidRDefault="00DB4C9D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U3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254F" w:rsidRDefault="00DB4C9D">
            <w:pPr>
              <w:pStyle w:val="TableParagraph"/>
              <w:spacing w:before="162"/>
              <w:ind w:left="23" w:right="3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sposób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odpowiedzialny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bezpieczny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dla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praktyki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zawodowej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celem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uniknięcia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błędu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medycznego.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254F" w:rsidRDefault="00F8254F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8254F" w:rsidRDefault="00DB4C9D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G.U8</w:t>
            </w:r>
          </w:p>
          <w:p w:rsidR="00F8254F" w:rsidRDefault="00DB4C9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8254F" w:rsidRDefault="00F8254F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8254F" w:rsidRDefault="00DB4C9D">
            <w:pPr>
              <w:pStyle w:val="TableParagraph"/>
              <w:ind w:left="570" w:right="213" w:hanging="35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1-6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8254F" w:rsidRDefault="00F8254F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8254F" w:rsidRDefault="00DB4C9D">
            <w:pPr>
              <w:pStyle w:val="TableParagraph"/>
              <w:ind w:left="541" w:right="230" w:hanging="3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DB4C9D">
            <w:pPr>
              <w:pStyle w:val="TableParagraph"/>
              <w:spacing w:before="50"/>
              <w:ind w:left="23" w:right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Dyskusja,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projekt,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studium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przypadku</w:t>
            </w:r>
            <w:r>
              <w:rPr>
                <w:rFonts w:ascii="Times New Roman" w:eastAsia="Calibri" w:hAnsi="Times New Roman"/>
                <w:i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referat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symulacja,</w:t>
            </w:r>
            <w:r>
              <w:rPr>
                <w:rFonts w:ascii="Times New Roman" w:eastAsia="Calibri" w:hAnsi="Times New Roman"/>
                <w:i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kolokwium.</w:t>
            </w:r>
          </w:p>
        </w:tc>
      </w:tr>
      <w:tr w:rsidR="00F8254F">
        <w:trPr>
          <w:trHeight w:hRule="exact" w:val="1512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254F" w:rsidRDefault="00F8254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8254F" w:rsidRDefault="00F8254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8254F" w:rsidRDefault="00DB4C9D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K1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254F" w:rsidRDefault="00DB4C9D">
            <w:pPr>
              <w:pStyle w:val="TableParagraph"/>
              <w:spacing w:before="47"/>
              <w:ind w:left="23" w:right="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Rozpoznaje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najczęściej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występujące</w:t>
            </w:r>
            <w:r>
              <w:rPr>
                <w:rFonts w:ascii="Times New Roman" w:eastAsia="Calibri" w:hAnsi="Times New Roman"/>
                <w:i/>
                <w:spacing w:val="3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problemy/schorzenia,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które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mogą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prowadzić</w:t>
            </w:r>
            <w:r>
              <w:rPr>
                <w:rFonts w:ascii="Times New Roman" w:eastAsia="Calibri" w:hAnsi="Times New Roman"/>
                <w:i/>
                <w:spacing w:val="3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autodestrukcyjnych</w:t>
            </w:r>
            <w:r>
              <w:rPr>
                <w:rFonts w:ascii="Times New Roman" w:eastAsia="Calibri" w:hAnsi="Times New Roman"/>
                <w:i/>
                <w:spacing w:val="3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podejmowanych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przez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 jest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stanie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zapewnić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spojrzenie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sposób</w:t>
            </w:r>
            <w:r>
              <w:rPr>
                <w:rFonts w:ascii="Times New Roman" w:eastAsia="Calibri" w:hAnsi="Times New Roman"/>
                <w:i/>
                <w:spacing w:val="3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holistyczny.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254F" w:rsidRDefault="00DB4C9D">
            <w:pPr>
              <w:pStyle w:val="TableParagraph"/>
              <w:spacing w:before="47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K.K1</w:t>
            </w:r>
          </w:p>
          <w:p w:rsidR="00F8254F" w:rsidRDefault="00DB4C9D">
            <w:pPr>
              <w:pStyle w:val="TableParagraph"/>
              <w:ind w:left="421" w:right="417"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</w:t>
            </w:r>
            <w:r>
              <w:rPr>
                <w:rFonts w:ascii="Times New Roman" w:eastAsia="Calibri" w:hAnsi="Times New Roman"/>
                <w:i/>
                <w:spacing w:val="1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K.K2</w:t>
            </w:r>
          </w:p>
          <w:p w:rsidR="00F8254F" w:rsidRDefault="00DB4C9D">
            <w:pPr>
              <w:pStyle w:val="TableParagraph"/>
              <w:ind w:left="421" w:right="417"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</w:t>
            </w:r>
            <w:r>
              <w:rPr>
                <w:rFonts w:ascii="Times New Roman" w:eastAsia="Calibri" w:hAnsi="Times New Roman"/>
                <w:i/>
                <w:spacing w:val="1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K.K4</w:t>
            </w:r>
          </w:p>
          <w:p w:rsidR="00F8254F" w:rsidRDefault="00DB4C9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8254F" w:rsidRDefault="00F8254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8254F" w:rsidRDefault="00F8254F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8254F" w:rsidRDefault="00DB4C9D">
            <w:pPr>
              <w:pStyle w:val="TableParagraph"/>
              <w:ind w:left="570" w:right="213" w:hanging="35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1-6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8254F" w:rsidRDefault="00F8254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8254F" w:rsidRDefault="00F8254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8254F" w:rsidRDefault="00DB4C9D">
            <w:pPr>
              <w:pStyle w:val="TableParagraph"/>
              <w:spacing w:before="163"/>
              <w:ind w:left="1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opisowa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F8254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8254F" w:rsidRDefault="00DB4C9D">
            <w:pPr>
              <w:pStyle w:val="TableParagraph"/>
              <w:spacing w:before="168" w:line="230" w:lineRule="exact"/>
              <w:ind w:left="23" w:right="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Obserwacja, </w:t>
            </w:r>
            <w:r>
              <w:rPr>
                <w:rFonts w:ascii="Times New Roman" w:eastAsia="Calibri" w:hAnsi="Times New Roman"/>
                <w:i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360</w:t>
            </w:r>
            <w:r>
              <w:rPr>
                <w:rFonts w:ascii="Times New Roman" w:eastAsia="Calibri" w:hAnsi="Times New Roman"/>
                <w:i/>
                <w:spacing w:val="-1"/>
                <w:position w:val="9"/>
                <w:sz w:val="13"/>
              </w:rPr>
              <w:t>o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, </w:t>
            </w:r>
            <w:r>
              <w:rPr>
                <w:rFonts w:ascii="Times New Roman" w:eastAsia="Calibri" w:hAnsi="Times New Roman"/>
                <w:i/>
                <w:sz w:val="20"/>
              </w:rPr>
              <w:t>esej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refleksyjny.</w:t>
            </w:r>
          </w:p>
        </w:tc>
      </w:tr>
      <w:tr w:rsidR="00F8254F">
        <w:trPr>
          <w:trHeight w:hRule="exact" w:val="816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254F" w:rsidRDefault="00F8254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8254F" w:rsidRDefault="00DB4C9D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K2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254F" w:rsidRDefault="00DB4C9D">
            <w:pPr>
              <w:pStyle w:val="TableParagraph"/>
              <w:spacing w:before="162"/>
              <w:ind w:left="23" w:right="39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Przyjmuje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odpowiedzialności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związku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podejmowanymi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decyzjami.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254F" w:rsidRDefault="00DB4C9D">
            <w:pPr>
              <w:pStyle w:val="TableParagraph"/>
              <w:spacing w:before="162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K.K11</w:t>
            </w:r>
          </w:p>
          <w:p w:rsidR="00F8254F" w:rsidRDefault="00DB4C9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8254F" w:rsidRDefault="00DB4C9D">
            <w:pPr>
              <w:pStyle w:val="TableParagraph"/>
              <w:spacing w:before="162"/>
              <w:ind w:left="570" w:right="213" w:hanging="35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1-6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8254F" w:rsidRDefault="00F8254F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8254F" w:rsidRDefault="00DB4C9D">
            <w:pPr>
              <w:pStyle w:val="TableParagraph"/>
              <w:ind w:left="1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opisowa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DB4C9D">
            <w:pPr>
              <w:pStyle w:val="TableParagraph"/>
              <w:spacing w:before="61" w:line="223" w:lineRule="auto"/>
              <w:ind w:left="23" w:right="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Obserwacja, </w:t>
            </w:r>
            <w:r>
              <w:rPr>
                <w:rFonts w:ascii="Times New Roman" w:eastAsia="Calibri" w:hAnsi="Times New Roman"/>
                <w:i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360</w:t>
            </w:r>
            <w:r>
              <w:rPr>
                <w:rFonts w:ascii="Times New Roman" w:eastAsia="Calibri" w:hAnsi="Times New Roman"/>
                <w:i/>
                <w:spacing w:val="-1"/>
                <w:position w:val="9"/>
                <w:sz w:val="13"/>
              </w:rPr>
              <w:t>o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, </w:t>
            </w:r>
            <w:r>
              <w:rPr>
                <w:rFonts w:ascii="Times New Roman" w:eastAsia="Calibri" w:hAnsi="Times New Roman"/>
                <w:i/>
                <w:sz w:val="20"/>
              </w:rPr>
              <w:t>esej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refleksyjny.</w:t>
            </w:r>
          </w:p>
        </w:tc>
      </w:tr>
    </w:tbl>
    <w:p w:rsidR="00F8254F" w:rsidRDefault="00F8254F">
      <w:pPr>
        <w:sectPr w:rsidR="00F8254F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F8254F" w:rsidRDefault="00F8254F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p w:rsidR="00F8254F" w:rsidRDefault="00DB4C9D">
      <w:pPr>
        <w:spacing w:line="200" w:lineRule="atLeast"/>
        <w:ind w:left="108"/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r>
        <w:rPr>
          <w:noProof/>
          <w:lang w:eastAsia="pl-PL"/>
        </w:rPr>
        <mc:AlternateContent>
          <mc:Choice Requires="wpg">
            <w:drawing>
              <wp:inline distT="0" distB="0" distL="0" distR="0">
                <wp:extent cx="6849000" cy="3499560"/>
                <wp:effectExtent l="0" t="0" r="28575" b="24765"/>
                <wp:docPr id="1" name="Grupa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9000" cy="3499560"/>
                          <a:chOff x="910440" y="0"/>
                          <a:chExt cx="6849000" cy="3499560"/>
                        </a:xfrm>
                      </wpg:grpSpPr>
                      <wpg:grpSp>
                        <wpg:cNvPr id="2" name="Grupa 2"/>
                        <wpg:cNvGrpSpPr/>
                        <wpg:grpSpPr>
                          <a:xfrm>
                            <a:off x="910440" y="9360"/>
                            <a:ext cx="6849000" cy="0"/>
                            <a:chOff x="0" y="0"/>
                            <a:chExt cx="0" cy="0"/>
                          </a:xfrm>
                        </wpg:grpSpPr>
                        <wps:wsp>
                          <wps:cNvPr id="3" name="Łącznik prosty 3"/>
                          <wps:cNvCnPr/>
                          <wps:spPr>
                            <a:xfrm>
                              <a:off x="0" y="0"/>
                              <a:ext cx="684900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4" name="Grupa 4"/>
                        <wpg:cNvGrpSpPr/>
                        <wpg:grpSpPr>
                          <a:xfrm>
                            <a:off x="920160" y="301680"/>
                            <a:ext cx="6833160" cy="0"/>
                            <a:chOff x="0" y="0"/>
                            <a:chExt cx="0" cy="0"/>
                          </a:xfrm>
                        </wpg:grpSpPr>
                        <wps:wsp>
                          <wps:cNvPr id="5" name="Łącznik prosty 5"/>
                          <wps:cNvCnPr/>
                          <wps:spPr>
                            <a:xfrm>
                              <a:off x="0" y="0"/>
                              <a:ext cx="683316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6" name="Grupa 6"/>
                        <wpg:cNvGrpSpPr/>
                        <wpg:grpSpPr>
                          <a:xfrm>
                            <a:off x="915120" y="0"/>
                            <a:ext cx="0" cy="3494520"/>
                            <a:chOff x="0" y="0"/>
                            <a:chExt cx="0" cy="0"/>
                          </a:xfrm>
                        </wpg:grpSpPr>
                        <wps:wsp>
                          <wps:cNvPr id="7" name="Łącznik prosty 7"/>
                          <wps:cNvCnPr/>
                          <wps:spPr>
                            <a:xfrm>
                              <a:off x="0" y="0"/>
                              <a:ext cx="0" cy="349452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8" name="Grupa 8"/>
                        <wpg:cNvGrpSpPr/>
                        <wpg:grpSpPr>
                          <a:xfrm>
                            <a:off x="910440" y="3499560"/>
                            <a:ext cx="6849000" cy="0"/>
                            <a:chOff x="0" y="0"/>
                            <a:chExt cx="0" cy="0"/>
                          </a:xfrm>
                        </wpg:grpSpPr>
                        <wps:wsp>
                          <wps:cNvPr id="9" name="Łącznik prosty 9"/>
                          <wps:cNvCnPr/>
                          <wps:spPr>
                            <a:xfrm>
                              <a:off x="0" y="0"/>
                              <a:ext cx="684900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0" name="Grupa 10"/>
                        <wpg:cNvGrpSpPr/>
                        <wpg:grpSpPr>
                          <a:xfrm>
                            <a:off x="910440" y="9360"/>
                            <a:ext cx="6846840" cy="3490200"/>
                            <a:chOff x="910440" y="0"/>
                            <a:chExt cx="6846840" cy="3490200"/>
                          </a:xfrm>
                        </wpg:grpSpPr>
                        <wps:wsp>
                          <wps:cNvPr id="11" name="Łącznik prosty 11"/>
                          <wps:cNvCnPr/>
                          <wps:spPr>
                            <a:xfrm>
                              <a:off x="7756560" y="1440"/>
                              <a:ext cx="0" cy="348372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12" name="Pole tekstowe 12"/>
                          <wps:cNvSpPr txBox="1"/>
                          <wps:spPr>
                            <a:xfrm>
                              <a:off x="920116" y="0"/>
                              <a:ext cx="6836789" cy="2926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txbx>
                            <w:txbxContent>
                              <w:p w:rsidR="00F8254F" w:rsidRDefault="00DB4C9D">
                                <w:pPr>
                                  <w:overflowPunct w:val="0"/>
                                  <w:jc w:val="center"/>
                                </w:pPr>
                                <w:proofErr w:type="spellStart"/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Literatura</w:t>
                                </w:r>
                                <w:proofErr w:type="spellEnd"/>
                                <w:r>
                                  <w:rPr>
                                    <w:b/>
                                    <w:spacing w:val="-6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lang w:val="en-US"/>
                                  </w:rPr>
                                  <w:t>i</w:t>
                                </w:r>
                                <w:r>
                                  <w:rPr>
                                    <w:b/>
                                    <w:spacing w:val="1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pomoce</w:t>
                                </w:r>
                                <w:proofErr w:type="spellEnd"/>
                                <w:r>
                                  <w:rPr>
                                    <w:b/>
                                    <w:spacing w:val="6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naukowe</w:t>
                                </w:r>
                                <w:r>
                                  <w:rPr>
                                    <w:b/>
                                    <w:spacing w:val="-2"/>
                                    <w:sz w:val="14"/>
                                    <w:lang w:val="en-US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wrap="square" lIns="0" tIns="0" rIns="0" bIns="0" anchor="t">
                            <a:noAutofit/>
                          </wps:bodyPr>
                        </wps:wsp>
                        <wps:wsp>
                          <wps:cNvPr id="13" name="Pole tekstowe 13"/>
                          <wps:cNvSpPr txBox="1"/>
                          <wps:spPr>
                            <a:xfrm>
                              <a:off x="910440" y="485940"/>
                              <a:ext cx="6846840" cy="300426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txbx>
                            <w:txbxContent>
                              <w:p w:rsidR="00F8254F" w:rsidRDefault="00DB4C9D">
                                <w:pPr>
                                  <w:overflowPunct w:val="0"/>
                                </w:pPr>
                                <w:r w:rsidRPr="00C76538">
                                  <w:rPr>
                                    <w:b/>
                                    <w:spacing w:val="-1"/>
                                  </w:rPr>
                                  <w:t>Literatura</w:t>
                                </w:r>
                                <w:r w:rsidRPr="00C76538">
                                  <w:rPr>
                                    <w:b/>
                                    <w:spacing w:val="-5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b/>
                                    <w:spacing w:val="-1"/>
                                  </w:rPr>
                                  <w:t>podstawowa</w:t>
                                </w:r>
                              </w:p>
                              <w:p w:rsidR="00F8254F" w:rsidRDefault="00DB4C9D">
                                <w:pPr>
                                  <w:overflowPunct w:val="0"/>
                                </w:pP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Dom</w:t>
                                </w:r>
                                <w:r w:rsidRPr="00C76538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G.,</w:t>
                                </w:r>
                                <w:r w:rsidRPr="00C76538">
                                  <w:rPr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Stoop</w:t>
                                </w:r>
                                <w:r w:rsidRPr="00C76538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H.,</w:t>
                                </w:r>
                                <w:r w:rsidRPr="00C76538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Haekens</w:t>
                                </w:r>
                                <w:r w:rsidRPr="00C76538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A.,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Sterckx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S.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2020.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Eutanazja</w:t>
                                </w:r>
                                <w:r w:rsidRPr="00C76538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>i</w:t>
                                </w:r>
                                <w:r w:rsidRPr="00C76538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wspomagane</w:t>
                                </w:r>
                                <w:r w:rsidRPr="00C76538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samobójstwo</w:t>
                                </w:r>
                                <w:r w:rsidRPr="00C76538">
                                  <w:rPr>
                                    <w:spacing w:val="7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>w</w:t>
                                </w:r>
                                <w:r w:rsidRPr="00C76538">
                                  <w:rPr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kontekście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zaburzeń</w:t>
                                </w:r>
                                <w:r w:rsidRPr="00C76538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psychicznych</w:t>
                                </w:r>
                                <w:r w:rsidRPr="00C76538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>w</w:t>
                                </w:r>
                                <w:r w:rsidRPr="00C76538">
                                  <w:rPr>
                                    <w:spacing w:val="73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krajach</w:t>
                                </w:r>
                                <w:r w:rsidRPr="00C76538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niderlandzkich: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doświadczenie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poparte</w:t>
                                </w:r>
                                <w:r w:rsidRPr="00C76538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praktyką.</w:t>
                                </w:r>
                                <w:r w:rsidRPr="00C76538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Psychiatr.</w:t>
                                </w:r>
                                <w:r w:rsidRPr="00C76538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Pol.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 54:</w:t>
                                </w:r>
                                <w:r w:rsidRPr="00C76538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>661–672.</w:t>
                                </w:r>
                                <w:r w:rsidRPr="00C76538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Dostęp:</w:t>
                                </w:r>
                                <w:r w:rsidRPr="00C76538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1"/>
                                    <w:sz w:val="20"/>
                                  </w:rPr>
                                  <w:t>doi:</w:t>
                                </w:r>
                                <w:r w:rsidRPr="00C76538">
                                  <w:rPr>
                                    <w:spacing w:val="43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https://doi.org/10.12740/PP/124078</w:t>
                                </w:r>
                              </w:p>
                              <w:p w:rsidR="00F8254F" w:rsidRDefault="00DB4C9D">
                                <w:pPr>
                                  <w:overflowPunct w:val="0"/>
                                </w:pP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Fenigsen</w:t>
                                </w:r>
                                <w:r w:rsidRPr="00C76538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>R.</w:t>
                                </w:r>
                                <w:r w:rsidRPr="00C76538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2002.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Eutanazja:</w:t>
                                </w:r>
                                <w:r w:rsidRPr="00C76538">
                                  <w:rPr>
                                    <w:spacing w:val="2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śmierć</w:t>
                                </w:r>
                                <w:r w:rsidRPr="00C76538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>z</w:t>
                                </w:r>
                                <w:r w:rsidRPr="00C76538">
                                  <w:rPr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wyboru.</w:t>
                                </w:r>
                                <w:r w:rsidRPr="00C76538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Poznań:</w:t>
                                </w:r>
                                <w:r w:rsidRPr="00C76538"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W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drodze.</w:t>
                                </w:r>
                              </w:p>
                              <w:p w:rsidR="00F8254F" w:rsidRDefault="00DB4C9D">
                                <w:pPr>
                                  <w:overflowPunct w:val="0"/>
                                </w:pPr>
                                <w:r w:rsidRPr="00C76538">
                                  <w:rPr>
                                    <w:sz w:val="20"/>
                                  </w:rPr>
                                  <w:t>Szulc</w:t>
                                </w:r>
                                <w:r w:rsidRPr="00C76538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A.,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Koweszko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T.,</w:t>
                                </w:r>
                                <w:r w:rsidRPr="00C76538">
                                  <w:rPr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Gałecki</w:t>
                                </w:r>
                                <w:r w:rsidRPr="00C76538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>P.</w:t>
                                </w:r>
                                <w:r w:rsidRPr="00C76538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2016.</w:t>
                                </w:r>
                                <w:r w:rsidRPr="00C76538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Samobójstwo.</w:t>
                                </w:r>
                                <w:r w:rsidRPr="00C76538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Medyk.</w:t>
                                </w:r>
                              </w:p>
                              <w:p w:rsidR="00F8254F" w:rsidRDefault="00DB4C9D">
                                <w:pPr>
                                  <w:overflowPunct w:val="0"/>
                                </w:pPr>
                                <w:r w:rsidRPr="00C76538">
                                  <w:rPr>
                                    <w:b/>
                                    <w:spacing w:val="-1"/>
                                  </w:rPr>
                                  <w:t>Literatura</w:t>
                                </w:r>
                                <w:r w:rsidRPr="00C76538">
                                  <w:rPr>
                                    <w:b/>
                                    <w:spacing w:val="2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b/>
                                    <w:spacing w:val="-1"/>
                                  </w:rPr>
                                  <w:t>uzupełniająca</w:t>
                                </w:r>
                              </w:p>
                              <w:p w:rsidR="00F8254F" w:rsidRDefault="00DB4C9D">
                                <w:pPr>
                                  <w:overflowPunct w:val="0"/>
                                </w:pPr>
                                <w:r w:rsidRPr="00C76538">
                                  <w:rPr>
                                    <w:sz w:val="20"/>
                                  </w:rPr>
                                  <w:t xml:space="preserve">Baran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A.,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Gmitrowicz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A.,</w:t>
                                </w:r>
                                <w:r w:rsidRPr="00C76538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Pawelec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 R.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2018.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 Rola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mediów</w:t>
                                </w:r>
                                <w:r w:rsidRPr="00C76538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>w</w:t>
                                </w:r>
                                <w:r w:rsidRPr="00C76538">
                                  <w:rPr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promocji </w:t>
                                </w:r>
                                <w:r w:rsidRPr="00C76538">
                                  <w:rPr>
                                    <w:spacing w:val="-3"/>
                                    <w:sz w:val="20"/>
                                  </w:rPr>
                                  <w:t>zdrowia</w:t>
                                </w:r>
                                <w:r w:rsidRPr="00C76538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psychicznego</w:t>
                                </w:r>
                                <w:r w:rsidRPr="00C76538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>i w</w:t>
                                </w:r>
                                <w:r w:rsidRPr="00C76538"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zapobieganiu</w:t>
                                </w:r>
                                <w:r w:rsidRPr="00C76538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samobójstwom.</w:t>
                                </w:r>
                                <w:r w:rsidRPr="00C76538">
                                  <w:rPr>
                                    <w:spacing w:val="83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Poradnik</w:t>
                                </w:r>
                                <w:r w:rsidRPr="00C76538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1"/>
                                    <w:sz w:val="20"/>
                                  </w:rPr>
                                  <w:t>dla</w:t>
                                </w:r>
                                <w:r w:rsidRPr="00C76538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>osób</w:t>
                                </w:r>
                                <w:r w:rsidRPr="00C76538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wypowiadających</w:t>
                                </w:r>
                                <w:r w:rsidRPr="00C76538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się</w:t>
                                </w:r>
                                <w:r w:rsidRPr="00C76538">
                                  <w:rPr>
                                    <w:spacing w:val="2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dla</w:t>
                                </w:r>
                                <w:r w:rsidRPr="00C76538">
                                  <w:rPr>
                                    <w:spacing w:val="-3"/>
                                    <w:sz w:val="20"/>
                                  </w:rPr>
                                  <w:t xml:space="preserve"> mediów.</w:t>
                                </w:r>
                                <w:r w:rsidRPr="00C76538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Zespół</w:t>
                                </w:r>
                                <w:r w:rsidRPr="00C76538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roboczy</w:t>
                                </w:r>
                                <w:r w:rsidRPr="00C76538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ds.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prewencji</w:t>
                                </w:r>
                                <w:r w:rsidRPr="00C76538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samobójstw</w:t>
                                </w:r>
                                <w:r w:rsidRPr="00C76538"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>i</w:t>
                                </w:r>
                                <w:r w:rsidRPr="00C76538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depresji</w:t>
                                </w:r>
                                <w:r w:rsidRPr="00C76538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3"/>
                                    <w:sz w:val="20"/>
                                  </w:rPr>
                                  <w:t>przy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Radzie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 ds.</w:t>
                                </w:r>
                                <w:r w:rsidRPr="00C76538">
                                  <w:rPr>
                                    <w:spacing w:val="93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Zdrowia</w:t>
                                </w:r>
                                <w:r w:rsidRPr="00C76538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Publicznego</w:t>
                                </w:r>
                                <w:r w:rsidRPr="00C76538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Ministerstwa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Zdrowia.</w:t>
                                </w:r>
                                <w:r w:rsidRPr="00C76538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Ministerstwo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Zdrowia.</w:t>
                                </w:r>
                                <w:r w:rsidRPr="00C76538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(Dostęp</w:t>
                                </w:r>
                                <w:r w:rsidRPr="00C76538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online</w:t>
                                </w:r>
                                <w:r w:rsidRPr="00C76538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przez</w:t>
                                </w:r>
                                <w:r w:rsidRPr="00C76538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Research</w:t>
                                </w:r>
                                <w:r w:rsidRPr="00C76538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Gate)</w:t>
                                </w:r>
                              </w:p>
                              <w:p w:rsidR="00F8254F" w:rsidRDefault="00DB4C9D">
                                <w:pPr>
                                  <w:overflowPunct w:val="0"/>
                                </w:pPr>
                                <w:r w:rsidRPr="00C76538">
                                  <w:rPr>
                                    <w:sz w:val="20"/>
                                  </w:rPr>
                                  <w:t>Carr</w:t>
                                </w:r>
                                <w:r w:rsidRPr="00C76538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>A.</w:t>
                                </w:r>
                                <w:r w:rsidRPr="00C76538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2008.</w:t>
                                </w:r>
                                <w:r w:rsidRPr="00C76538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Depresja</w:t>
                                </w:r>
                                <w:r w:rsidRPr="00C76538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i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próby</w:t>
                                </w:r>
                                <w:r w:rsidRPr="00C76538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samobójcze</w:t>
                                </w:r>
                                <w:r w:rsidRPr="00C76538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młodzieży.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Sposoby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przeciwdziałania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 i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reagowania,</w:t>
                                </w:r>
                                <w:r w:rsidRPr="00C76538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Gdańsk:</w:t>
                                </w:r>
                                <w:r w:rsidRPr="00C76538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Gdańskie</w:t>
                                </w:r>
                                <w:r w:rsidRPr="00C76538">
                                  <w:rPr>
                                    <w:spacing w:val="73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Wydawnictwo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Psychologiczne.</w:t>
                                </w:r>
                              </w:p>
                              <w:p w:rsidR="00F8254F" w:rsidRPr="00C76538" w:rsidRDefault="00DB4C9D">
                                <w:pPr>
                                  <w:overflowPunct w:val="0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Lester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D.A.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2008.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Suicide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and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culture.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World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Cultural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Psychiatry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Research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Review</w:t>
                                </w:r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3: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51-68.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Dostęp</w:t>
                                </w:r>
                                <w:proofErr w:type="spellEnd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online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z w:val="20"/>
                                    <w:lang w:val="en-US"/>
                                  </w:rPr>
                                  <w:t>przez</w:t>
                                </w:r>
                                <w:proofErr w:type="spellEnd"/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Research</w:t>
                                </w:r>
                                <w:r>
                                  <w:rPr>
                                    <w:spacing w:val="6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Gate.</w:t>
                                </w:r>
                              </w:p>
                              <w:p w:rsidR="00F8254F" w:rsidRDefault="00DB4C9D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Lester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D.A.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2011.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The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cultural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meaning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of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suicide: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>what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does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that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mean?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Omega</w:t>
                                </w:r>
                                <w:r w:rsidRPr="00C76538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(Westport)</w:t>
                                </w:r>
                                <w:r w:rsidRPr="00C76538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64(1):83-94.</w:t>
                                </w:r>
                                <w:r w:rsidRPr="00C76538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doi:</w:t>
                                </w:r>
                                <w:r w:rsidRPr="00C76538">
                                  <w:rPr>
                                    <w:spacing w:val="51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10.2190/om.64.1.f.</w:t>
                                </w:r>
                              </w:p>
                              <w:p w:rsidR="00F8254F" w:rsidRDefault="00DB4C9D">
                                <w:pPr>
                                  <w:overflowPunct w:val="0"/>
                                </w:pP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Ringel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 E.</w:t>
                                </w:r>
                                <w:r w:rsidRPr="00C76538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1987.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Gdy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 xml:space="preserve"> życie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traci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sens.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Rozważania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 o</w:t>
                                </w:r>
                                <w:r w:rsidRPr="00C76538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samobójstwie.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Szczecin: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Glob.</w:t>
                                </w:r>
                              </w:p>
                              <w:p w:rsidR="00F8254F" w:rsidRDefault="00DB4C9D">
                                <w:pPr>
                                  <w:overflowPunct w:val="0"/>
                                </w:pP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Witkowska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H.</w:t>
                                </w:r>
                                <w:r w:rsidRPr="00C76538">
                                  <w:rPr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>2021.</w:t>
                                </w:r>
                                <w:r w:rsidRPr="00C76538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Samobójstwo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 w</w:t>
                                </w:r>
                                <w:r w:rsidRPr="00C76538"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>kulturze</w:t>
                                </w:r>
                                <w:r w:rsidRPr="00C76538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dzisiejszej.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Warszawa: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Uniwersytet</w:t>
                                </w:r>
                                <w:proofErr w:type="spellEnd"/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Warszawski</w:t>
                                </w:r>
                                <w:proofErr w:type="spellEnd"/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wrap="square"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a 1" o:spid="_x0000_s1026" style="width:539.3pt;height:275.55pt;mso-position-horizontal-relative:char;mso-position-vertical-relative:line" coordorigin="9104" coordsize="68490,349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">
                <v:group id="Grupa 2" o:spid="_x0000_s1027" style="position:absolute;left:9104;top:93;width:68490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line id="Łącznik prosty 3" o:spid="_x0000_s1028" style="position:absolute;visibility:visible;mso-wrap-style:square" from="0,0" to="684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" strokeweight=".28mm"/>
                </v:group>
                <v:group id="Grupa 4" o:spid="_x0000_s1029" style="position:absolute;left:9201;top:3016;width:6833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line id="Łącznik prosty 5" o:spid="_x0000_s1030" style="position:absolute;visibility:visible;mso-wrap-style:square" from="0,0" to="683316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" strokeweight=".28mm"/>
                </v:group>
                <v:group id="Grupa 6" o:spid="_x0000_s1031" style="position:absolute;left:9151;width:0;height:34945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line id="Łącznik prosty 7" o:spid="_x0000_s1032" style="position:absolute;visibility:visible;mso-wrap-style:square" from="0,0" to="0,34945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" strokeweight=".28mm"/>
                </v:group>
                <v:group id="Grupa 8" o:spid="_x0000_s1033" style="position:absolute;left:9104;top:34995;width:68490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line id="Łącznik prosty 9" o:spid="_x0000_s1034" style="position:absolute;visibility:visible;mso-wrap-style:square" from="0,0" to="684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" strokeweight=".28mm"/>
                </v:group>
                <v:group id="Grupa 10" o:spid="_x0000_s1035" style="position:absolute;left:9104;top:93;width:68468;height:34902" coordorigin="9104" coordsize="68468,349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line id="Łącznik prosty 11" o:spid="_x0000_s1036" style="position:absolute;visibility:visible;mso-wrap-style:square" from="77565,14" to="77565,348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" strokeweight=".19mm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2" o:spid="_x0000_s1037" type="#_x0000_t202" style="position:absolute;left:9201;width:68368;height:29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" filled="f" stroked="f" strokeweight="0">
                    <v:textbox inset="0,0,0,0">
                      <w:txbxContent>
                        <w:p w:rsidR="00F8254F" w:rsidRDefault="00DB4C9D">
                          <w:pPr>
                            <w:overflowPunct w:val="0"/>
                            <w:jc w:val="center"/>
                          </w:pPr>
                          <w:proofErr w:type="spellStart"/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Literatura</w:t>
                          </w:r>
                          <w:proofErr w:type="spellEnd"/>
                          <w:r>
                            <w:rPr>
                              <w:b/>
                              <w:spacing w:val="-6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lang w:val="en-US"/>
                            </w:rPr>
                            <w:t>i</w:t>
                          </w:r>
                          <w:r>
                            <w:rPr>
                              <w:b/>
                              <w:spacing w:val="1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pomoce</w:t>
                          </w:r>
                          <w:proofErr w:type="spellEnd"/>
                          <w:r>
                            <w:rPr>
                              <w:b/>
                              <w:spacing w:val="6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naukowe</w:t>
                          </w:r>
                          <w:r>
                            <w:rPr>
                              <w:b/>
                              <w:spacing w:val="-2"/>
                              <w:sz w:val="14"/>
                              <w:lang w:val="en-US"/>
                            </w:rPr>
                            <w:t>8</w:t>
                          </w:r>
                        </w:p>
                      </w:txbxContent>
                    </v:textbox>
                  </v:shape>
                  <v:shape id="Pole tekstowe 13" o:spid="_x0000_s1038" type="#_x0000_t202" style="position:absolute;left:9104;top:4859;width:68468;height:300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" filled="f" stroked="f" strokeweight="0">
                    <v:textbox inset="0,0,0,0">
                      <w:txbxContent>
                        <w:p w:rsidR="00F8254F" w:rsidRDefault="00DB4C9D">
                          <w:pPr>
                            <w:overflowPunct w:val="0"/>
                          </w:pPr>
                          <w:r w:rsidRPr="00C76538">
                            <w:rPr>
                              <w:b/>
                              <w:spacing w:val="-1"/>
                            </w:rPr>
                            <w:t>Literatura</w:t>
                          </w:r>
                          <w:r w:rsidRPr="00C76538">
                            <w:rPr>
                              <w:b/>
                              <w:spacing w:val="-5"/>
                            </w:rPr>
                            <w:t xml:space="preserve"> </w:t>
                          </w:r>
                          <w:r w:rsidRPr="00C76538">
                            <w:rPr>
                              <w:b/>
                              <w:spacing w:val="-1"/>
                            </w:rPr>
                            <w:t>podstawowa</w:t>
                          </w:r>
                        </w:p>
                        <w:p w:rsidR="00F8254F" w:rsidRDefault="00DB4C9D">
                          <w:pPr>
                            <w:overflowPunct w:val="0"/>
                          </w:pPr>
                          <w:r w:rsidRPr="00C76538">
                            <w:rPr>
                              <w:spacing w:val="-1"/>
                              <w:sz w:val="20"/>
                            </w:rPr>
                            <w:t>Dom</w:t>
                          </w:r>
                          <w:r w:rsidRPr="00C76538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G.,</w:t>
                          </w:r>
                          <w:r w:rsidRPr="00C76538"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Stoop</w:t>
                          </w:r>
                          <w:r w:rsidRPr="00C76538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H.,</w:t>
                          </w:r>
                          <w:r w:rsidRPr="00C76538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Haekens</w:t>
                          </w:r>
                          <w:r w:rsidRPr="00C76538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z w:val="20"/>
                            </w:rPr>
                            <w:t xml:space="preserve">A.,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Sterckx</w:t>
                          </w:r>
                          <w:r w:rsidRPr="00C76538">
                            <w:rPr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S.</w:t>
                          </w:r>
                          <w:r w:rsidRPr="00C76538">
                            <w:rPr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2020.</w:t>
                          </w:r>
                          <w:r w:rsidRPr="00C76538">
                            <w:rPr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Eutanazja</w:t>
                          </w:r>
                          <w:r w:rsidRPr="00C76538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z w:val="20"/>
                            </w:rPr>
                            <w:t>i</w:t>
                          </w:r>
                          <w:r w:rsidRPr="00C76538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wspomagane</w:t>
                          </w:r>
                          <w:r w:rsidRPr="00C76538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samobójstwo</w:t>
                          </w:r>
                          <w:r w:rsidRPr="00C76538">
                            <w:rPr>
                              <w:spacing w:val="7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z w:val="20"/>
                            </w:rPr>
                            <w:t>w</w:t>
                          </w:r>
                          <w:r w:rsidRPr="00C76538"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kontekście</w:t>
                          </w:r>
                          <w:r w:rsidRPr="00C76538">
                            <w:rPr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zaburzeń</w:t>
                          </w:r>
                          <w:r w:rsidRPr="00C76538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psychicznych</w:t>
                          </w:r>
                          <w:r w:rsidRPr="00C76538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z w:val="20"/>
                            </w:rPr>
                            <w:t>w</w:t>
                          </w:r>
                          <w:r w:rsidRPr="00C76538">
                            <w:rPr>
                              <w:spacing w:val="73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krajach</w:t>
                          </w:r>
                          <w:r w:rsidRPr="00C76538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niderlandzkich:</w:t>
                          </w:r>
                          <w:r w:rsidRPr="00C76538">
                            <w:rPr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doświadczenie</w:t>
                          </w:r>
                          <w:r w:rsidRPr="00C76538">
                            <w:rPr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poparte</w:t>
                          </w:r>
                          <w:r w:rsidRPr="00C76538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praktyką.</w:t>
                          </w:r>
                          <w:r w:rsidRPr="00C76538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Psychiatr.</w:t>
                          </w:r>
                          <w:r w:rsidRPr="00C76538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Pol.</w:t>
                          </w:r>
                          <w:r w:rsidRPr="00C76538">
                            <w:rPr>
                              <w:sz w:val="20"/>
                            </w:rPr>
                            <w:t xml:space="preserve"> 54:</w:t>
                          </w:r>
                          <w:r w:rsidRPr="00C76538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z w:val="20"/>
                            </w:rPr>
                            <w:t>661–672.</w:t>
                          </w:r>
                          <w:r w:rsidRPr="00C76538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Dostęp:</w:t>
                          </w:r>
                          <w:r w:rsidRPr="00C76538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1"/>
                              <w:sz w:val="20"/>
                            </w:rPr>
                            <w:t>doi:</w:t>
                          </w:r>
                          <w:r w:rsidRPr="00C76538">
                            <w:rPr>
                              <w:spacing w:val="43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https://doi.org/10.12740/PP/124078</w:t>
                          </w:r>
                        </w:p>
                        <w:p w:rsidR="00F8254F" w:rsidRDefault="00DB4C9D">
                          <w:pPr>
                            <w:overflowPunct w:val="0"/>
                          </w:pPr>
                          <w:r w:rsidRPr="00C76538">
                            <w:rPr>
                              <w:spacing w:val="-1"/>
                              <w:sz w:val="20"/>
                            </w:rPr>
                            <w:t>Fenigsen</w:t>
                          </w:r>
                          <w:r w:rsidRPr="00C76538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z w:val="20"/>
                            </w:rPr>
                            <w:t>R.</w:t>
                          </w:r>
                          <w:r w:rsidRPr="00C76538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z w:val="20"/>
                            </w:rPr>
                            <w:t xml:space="preserve">2002.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Eutanazja:</w:t>
                          </w:r>
                          <w:r w:rsidRPr="00C76538"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śmierć</w:t>
                          </w:r>
                          <w:r w:rsidRPr="00C76538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z w:val="20"/>
                            </w:rPr>
                            <w:t>z</w:t>
                          </w:r>
                          <w:r w:rsidRPr="00C76538"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wyboru.</w:t>
                          </w:r>
                          <w:r w:rsidRPr="00C76538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Poznań:</w:t>
                          </w:r>
                          <w:r w:rsidRPr="00C76538"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z w:val="20"/>
                            </w:rPr>
                            <w:t xml:space="preserve">W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drodze.</w:t>
                          </w:r>
                        </w:p>
                        <w:p w:rsidR="00F8254F" w:rsidRDefault="00DB4C9D">
                          <w:pPr>
                            <w:overflowPunct w:val="0"/>
                          </w:pPr>
                          <w:r w:rsidRPr="00C76538">
                            <w:rPr>
                              <w:sz w:val="20"/>
                            </w:rPr>
                            <w:t>Szulc</w:t>
                          </w:r>
                          <w:r w:rsidRPr="00C76538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z w:val="20"/>
                            </w:rPr>
                            <w:t xml:space="preserve">A.,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Koweszko</w:t>
                          </w:r>
                          <w:r w:rsidRPr="00C76538">
                            <w:rPr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T.,</w:t>
                          </w:r>
                          <w:r w:rsidRPr="00C76538"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Gałecki</w:t>
                          </w:r>
                          <w:r w:rsidRPr="00C76538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z w:val="20"/>
                            </w:rPr>
                            <w:t>P.</w:t>
                          </w:r>
                          <w:r w:rsidRPr="00C76538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2016.</w:t>
                          </w:r>
                          <w:r w:rsidRPr="00C76538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Samobójstwo.</w:t>
                          </w:r>
                          <w:r w:rsidRPr="00C76538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Warszawa:</w:t>
                          </w:r>
                          <w:r w:rsidRPr="00C76538">
                            <w:rPr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Medyk.</w:t>
                          </w:r>
                        </w:p>
                        <w:p w:rsidR="00F8254F" w:rsidRDefault="00DB4C9D">
                          <w:pPr>
                            <w:overflowPunct w:val="0"/>
                          </w:pPr>
                          <w:r w:rsidRPr="00C76538">
                            <w:rPr>
                              <w:b/>
                              <w:spacing w:val="-1"/>
                            </w:rPr>
                            <w:t>Literatura</w:t>
                          </w:r>
                          <w:r w:rsidRPr="00C76538">
                            <w:rPr>
                              <w:b/>
                              <w:spacing w:val="2"/>
                            </w:rPr>
                            <w:t xml:space="preserve"> </w:t>
                          </w:r>
                          <w:r w:rsidRPr="00C76538">
                            <w:rPr>
                              <w:b/>
                              <w:spacing w:val="-1"/>
                            </w:rPr>
                            <w:t>uzupełniająca</w:t>
                          </w:r>
                        </w:p>
                        <w:p w:rsidR="00F8254F" w:rsidRDefault="00DB4C9D">
                          <w:pPr>
                            <w:overflowPunct w:val="0"/>
                          </w:pPr>
                          <w:r w:rsidRPr="00C76538">
                            <w:rPr>
                              <w:sz w:val="20"/>
                            </w:rPr>
                            <w:t xml:space="preserve">Baran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A.,</w:t>
                          </w:r>
                          <w:r w:rsidRPr="00C76538">
                            <w:rPr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Gmitrowicz</w:t>
                          </w:r>
                          <w:r w:rsidRPr="00C76538">
                            <w:rPr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A.,</w:t>
                          </w:r>
                          <w:r w:rsidRPr="00C76538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Pawelec</w:t>
                          </w:r>
                          <w:r w:rsidRPr="00C76538">
                            <w:rPr>
                              <w:sz w:val="20"/>
                            </w:rPr>
                            <w:t xml:space="preserve"> R.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2018.</w:t>
                          </w:r>
                          <w:r w:rsidRPr="00C76538">
                            <w:rPr>
                              <w:sz w:val="20"/>
                            </w:rPr>
                            <w:t xml:space="preserve"> Rola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mediów</w:t>
                          </w:r>
                          <w:r w:rsidRPr="00C76538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z w:val="20"/>
                            </w:rPr>
                            <w:t>w</w:t>
                          </w:r>
                          <w:r w:rsidRPr="00C76538"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z w:val="20"/>
                            </w:rPr>
                            <w:t xml:space="preserve">promocji </w:t>
                          </w:r>
                          <w:r w:rsidRPr="00C76538">
                            <w:rPr>
                              <w:spacing w:val="-3"/>
                              <w:sz w:val="20"/>
                            </w:rPr>
                            <w:t>zdrowia</w:t>
                          </w:r>
                          <w:r w:rsidRPr="00C76538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psychicznego</w:t>
                          </w:r>
                          <w:r w:rsidRPr="00C76538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z w:val="20"/>
                            </w:rPr>
                            <w:t>i w</w:t>
                          </w:r>
                          <w:r w:rsidRPr="00C76538"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zapobieganiu</w:t>
                          </w:r>
                          <w:r w:rsidRPr="00C76538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samobójstwom.</w:t>
                          </w:r>
                          <w:r w:rsidRPr="00C76538">
                            <w:rPr>
                              <w:spacing w:val="83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Poradnik</w:t>
                          </w:r>
                          <w:r w:rsidRPr="00C76538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1"/>
                              <w:sz w:val="20"/>
                            </w:rPr>
                            <w:t>dla</w:t>
                          </w:r>
                          <w:r w:rsidRPr="00C76538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z w:val="20"/>
                            </w:rPr>
                            <w:t>osób</w:t>
                          </w:r>
                          <w:r w:rsidRPr="00C76538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wypowiadających</w:t>
                          </w:r>
                          <w:r w:rsidRPr="00C76538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się</w:t>
                          </w:r>
                          <w:r w:rsidRPr="00C76538"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dla</w:t>
                          </w:r>
                          <w:r w:rsidRPr="00C76538">
                            <w:rPr>
                              <w:spacing w:val="-3"/>
                              <w:sz w:val="20"/>
                            </w:rPr>
                            <w:t xml:space="preserve"> mediów.</w:t>
                          </w:r>
                          <w:r w:rsidRPr="00C76538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Zespół</w:t>
                          </w:r>
                          <w:r w:rsidRPr="00C76538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roboczy</w:t>
                          </w:r>
                          <w:r w:rsidRPr="00C76538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z w:val="20"/>
                            </w:rPr>
                            <w:t xml:space="preserve">ds.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prewencji</w:t>
                          </w:r>
                          <w:r w:rsidRPr="00C76538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samobójstw</w:t>
                          </w:r>
                          <w:r w:rsidRPr="00C76538"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z w:val="20"/>
                            </w:rPr>
                            <w:t>i</w:t>
                          </w:r>
                          <w:r w:rsidRPr="00C76538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depresji</w:t>
                          </w:r>
                          <w:r w:rsidRPr="00C76538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3"/>
                              <w:sz w:val="20"/>
                            </w:rPr>
                            <w:t>przy</w:t>
                          </w:r>
                          <w:r w:rsidRPr="00C76538">
                            <w:rPr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Radzie</w:t>
                          </w:r>
                          <w:r w:rsidRPr="00C76538">
                            <w:rPr>
                              <w:sz w:val="20"/>
                            </w:rPr>
                            <w:t xml:space="preserve"> ds.</w:t>
                          </w:r>
                          <w:r w:rsidRPr="00C76538">
                            <w:rPr>
                              <w:spacing w:val="93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Zdrowia</w:t>
                          </w:r>
                          <w:r w:rsidRPr="00C76538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Publicznego</w:t>
                          </w:r>
                          <w:r w:rsidRPr="00C76538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Ministerstwa</w:t>
                          </w:r>
                          <w:r w:rsidRPr="00C76538">
                            <w:rPr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Zdrowia.</w:t>
                          </w:r>
                          <w:r w:rsidRPr="00C76538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Warszawa:</w:t>
                          </w:r>
                          <w:r w:rsidRPr="00C76538">
                            <w:rPr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Ministerstwo</w:t>
                          </w:r>
                          <w:r w:rsidRPr="00C76538">
                            <w:rPr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Zdrowia.</w:t>
                          </w:r>
                          <w:r w:rsidRPr="00C76538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(Dostęp</w:t>
                          </w:r>
                          <w:r w:rsidRPr="00C76538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online</w:t>
                          </w:r>
                          <w:r w:rsidRPr="00C76538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przez</w:t>
                          </w:r>
                          <w:r w:rsidRPr="00C76538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Research</w:t>
                          </w:r>
                          <w:r w:rsidRPr="00C76538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Gate)</w:t>
                          </w:r>
                        </w:p>
                        <w:p w:rsidR="00F8254F" w:rsidRDefault="00DB4C9D">
                          <w:pPr>
                            <w:overflowPunct w:val="0"/>
                          </w:pPr>
                          <w:r w:rsidRPr="00C76538">
                            <w:rPr>
                              <w:sz w:val="20"/>
                            </w:rPr>
                            <w:t>Carr</w:t>
                          </w:r>
                          <w:r w:rsidRPr="00C76538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z w:val="20"/>
                            </w:rPr>
                            <w:t>A.</w:t>
                          </w:r>
                          <w:r w:rsidRPr="00C76538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2008.</w:t>
                          </w:r>
                          <w:r w:rsidRPr="00C76538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Depresja</w:t>
                          </w:r>
                          <w:r w:rsidRPr="00C76538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z w:val="20"/>
                            </w:rPr>
                            <w:t xml:space="preserve">i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próby</w:t>
                          </w:r>
                          <w:r w:rsidRPr="00C76538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samobójcze</w:t>
                          </w:r>
                          <w:r w:rsidRPr="00C76538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młodzieży.</w:t>
                          </w:r>
                          <w:r w:rsidRPr="00C76538">
                            <w:rPr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Sposoby</w:t>
                          </w:r>
                          <w:r w:rsidRPr="00C76538">
                            <w:rPr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przeciwdziałania</w:t>
                          </w:r>
                          <w:r w:rsidRPr="00C76538">
                            <w:rPr>
                              <w:sz w:val="20"/>
                            </w:rPr>
                            <w:t xml:space="preserve"> i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reagowania,</w:t>
                          </w:r>
                          <w:r w:rsidRPr="00C76538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Gdańsk:</w:t>
                          </w:r>
                          <w:r w:rsidRPr="00C76538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Gdańskie</w:t>
                          </w:r>
                          <w:r w:rsidRPr="00C76538">
                            <w:rPr>
                              <w:spacing w:val="73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Wydawnictwo</w:t>
                          </w:r>
                          <w:r w:rsidRPr="00C76538">
                            <w:rPr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Psychologiczne.</w:t>
                          </w:r>
                        </w:p>
                        <w:p w:rsidR="00F8254F" w:rsidRPr="00C76538" w:rsidRDefault="00DB4C9D">
                          <w:pPr>
                            <w:overflowPunct w:val="0"/>
                            <w:rPr>
                              <w:lang w:val="en-US"/>
                            </w:rPr>
                          </w:pP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Lester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D.A.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2008.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Suicide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and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culture.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World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Cultural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Psychiatry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Research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Review</w:t>
                          </w:r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3: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51-68.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Dostęp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online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przez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Research</w:t>
                          </w:r>
                          <w:r>
                            <w:rPr>
                              <w:spacing w:val="69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Gate.</w:t>
                          </w:r>
                        </w:p>
                        <w:p w:rsidR="00F8254F" w:rsidRDefault="00DB4C9D">
                          <w:pPr>
                            <w:overflowPunct w:val="0"/>
                          </w:pP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Lester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D.A.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2011.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The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cultural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meaning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of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suicide: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>what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does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that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mean?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Omega</w:t>
                          </w:r>
                          <w:r w:rsidRPr="00C76538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(Westport)</w:t>
                          </w:r>
                          <w:r w:rsidRPr="00C76538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64(1):83-94.</w:t>
                          </w:r>
                          <w:r w:rsidRPr="00C76538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doi:</w:t>
                          </w:r>
                          <w:r w:rsidRPr="00C76538">
                            <w:rPr>
                              <w:spacing w:val="51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10.2190/om.64.1.f.</w:t>
                          </w:r>
                        </w:p>
                        <w:p w:rsidR="00F8254F" w:rsidRDefault="00DB4C9D">
                          <w:pPr>
                            <w:overflowPunct w:val="0"/>
                          </w:pPr>
                          <w:r w:rsidRPr="00C76538">
                            <w:rPr>
                              <w:spacing w:val="-1"/>
                              <w:sz w:val="20"/>
                            </w:rPr>
                            <w:t>Ringel</w:t>
                          </w:r>
                          <w:r w:rsidRPr="00C76538">
                            <w:rPr>
                              <w:sz w:val="20"/>
                            </w:rPr>
                            <w:t xml:space="preserve"> E.</w:t>
                          </w:r>
                          <w:r w:rsidRPr="00C76538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z w:val="20"/>
                            </w:rPr>
                            <w:t xml:space="preserve">1987.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Gdy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 xml:space="preserve"> życie</w:t>
                          </w:r>
                          <w:r w:rsidRPr="00C76538">
                            <w:rPr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traci</w:t>
                          </w:r>
                          <w:r w:rsidRPr="00C76538">
                            <w:rPr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sens.</w:t>
                          </w:r>
                          <w:r w:rsidRPr="00C76538">
                            <w:rPr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Rozważania</w:t>
                          </w:r>
                          <w:r w:rsidRPr="00C76538">
                            <w:rPr>
                              <w:sz w:val="20"/>
                            </w:rPr>
                            <w:t xml:space="preserve"> o</w:t>
                          </w:r>
                          <w:r w:rsidRPr="00C76538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samobójstwie.</w:t>
                          </w:r>
                          <w:r w:rsidRPr="00C76538">
                            <w:rPr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Szczecin:</w:t>
                          </w:r>
                          <w:r w:rsidRPr="00C76538">
                            <w:rPr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Glob.</w:t>
                          </w:r>
                        </w:p>
                        <w:p w:rsidR="00F8254F" w:rsidRDefault="00DB4C9D">
                          <w:pPr>
                            <w:overflowPunct w:val="0"/>
                          </w:pPr>
                          <w:r w:rsidRPr="00C76538">
                            <w:rPr>
                              <w:spacing w:val="-2"/>
                              <w:sz w:val="20"/>
                            </w:rPr>
                            <w:t>Witkowska</w:t>
                          </w:r>
                          <w:r w:rsidRPr="00C76538">
                            <w:rPr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H.</w:t>
                          </w:r>
                          <w:r w:rsidRPr="00C76538"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z w:val="20"/>
                            </w:rPr>
                            <w:t>2021.</w:t>
                          </w:r>
                          <w:r w:rsidRPr="00C76538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Samobójstwo</w:t>
                          </w:r>
                          <w:r w:rsidRPr="00C76538">
                            <w:rPr>
                              <w:sz w:val="20"/>
                            </w:rPr>
                            <w:t xml:space="preserve"> w</w:t>
                          </w:r>
                          <w:r w:rsidRPr="00C76538"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z w:val="20"/>
                            </w:rPr>
                            <w:t>kulturze</w:t>
                          </w:r>
                          <w:r w:rsidRPr="00C76538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dzisiejszej.</w:t>
                          </w:r>
                          <w:r w:rsidRPr="00C76538">
                            <w:rPr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Warszawa: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Uniwersytet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Warszawski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.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  <w:bookmarkEnd w:id="0"/>
    </w:p>
    <w:p w:rsidR="00F8254F" w:rsidRDefault="00F8254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8254F" w:rsidRDefault="00F8254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8254F" w:rsidRDefault="00F8254F">
      <w:pPr>
        <w:spacing w:before="4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Style w:val="TableNormal"/>
        <w:tblW w:w="10795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9"/>
        <w:gridCol w:w="1703"/>
        <w:gridCol w:w="3399"/>
        <w:gridCol w:w="14"/>
      </w:tblGrid>
      <w:tr w:rsidR="00F8254F" w:rsidTr="007B6634">
        <w:trPr>
          <w:gridAfter w:val="1"/>
          <w:wAfter w:w="14" w:type="dxa"/>
          <w:trHeight w:hRule="exact" w:val="458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DB4C9D">
            <w:pPr>
              <w:pStyle w:val="TableParagraph"/>
              <w:spacing w:before="91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F8254F" w:rsidTr="007B6634">
        <w:trPr>
          <w:gridAfter w:val="1"/>
          <w:wAfter w:w="14" w:type="dxa"/>
          <w:trHeight w:hRule="exact" w:val="466"/>
        </w:trPr>
        <w:tc>
          <w:tcPr>
            <w:tcW w:w="5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F8254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8254F" w:rsidRDefault="00F8254F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8254F" w:rsidRDefault="00DB4C9D">
            <w:pPr>
              <w:pStyle w:val="TableParagraph"/>
              <w:spacing w:before="173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zajęciach,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DB4C9D">
            <w:pPr>
              <w:pStyle w:val="TableParagraph"/>
              <w:spacing w:before="105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Obciążenie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/>
                <w:sz w:val="20"/>
              </w:rPr>
              <w:t xml:space="preserve"> [h]</w:t>
            </w:r>
          </w:p>
        </w:tc>
      </w:tr>
      <w:tr w:rsidR="007B6634" w:rsidTr="007B6634">
        <w:trPr>
          <w:trHeight w:hRule="exact" w:val="1046"/>
        </w:trPr>
        <w:tc>
          <w:tcPr>
            <w:tcW w:w="5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34" w:rsidRDefault="007B6634">
            <w:pPr>
              <w:rPr>
                <w:rFonts w:ascii="Calibri" w:eastAsia="Calibri" w:hAnsi="Calibri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34" w:rsidRDefault="007B6634">
            <w:pPr>
              <w:pStyle w:val="TableParagraph"/>
              <w:spacing w:before="47"/>
              <w:ind w:left="181" w:right="179"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Praca</w:t>
            </w:r>
            <w:r>
              <w:rPr>
                <w:rFonts w:ascii="Times New Roman" w:eastAsia="Calibri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własna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studenta: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bez</w:t>
            </w:r>
            <w:r>
              <w:rPr>
                <w:rFonts w:ascii="Times New Roman" w:eastAsia="Calibri" w:hAnsi="Times New Roman"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nauczyciela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(ZBN)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34" w:rsidRDefault="007B6634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B6634" w:rsidRDefault="007B6634">
            <w:pPr>
              <w:pStyle w:val="TableParagraph"/>
              <w:ind w:left="339" w:right="329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dydaktyczne</w:t>
            </w:r>
          </w:p>
        </w:tc>
      </w:tr>
      <w:tr w:rsidR="007B6634" w:rsidTr="007B6634">
        <w:trPr>
          <w:trHeight w:hRule="exact" w:val="46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34" w:rsidRDefault="007B6634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seminarium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34" w:rsidRDefault="007B6634">
            <w:pPr>
              <w:rPr>
                <w:rFonts w:ascii="Calibri" w:eastAsia="Calibri" w:hAnsi="Calibri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34" w:rsidRDefault="007B6634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30 h</w:t>
            </w:r>
          </w:p>
        </w:tc>
      </w:tr>
      <w:tr w:rsidR="007B6634" w:rsidTr="007B6634">
        <w:trPr>
          <w:trHeight w:hRule="exact" w:val="63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34" w:rsidRDefault="007B6634">
            <w:pPr>
              <w:pStyle w:val="TableParagraph"/>
              <w:spacing w:before="76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eastAsia="Calibri" w:hAnsi="Times New Roman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34" w:rsidRDefault="007B6634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B6634" w:rsidRDefault="007B6634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30 h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34" w:rsidRDefault="007B6634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B6634" w:rsidRDefault="007B6634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</w:tr>
      <w:tr w:rsidR="007B6634" w:rsidTr="007B6634">
        <w:trPr>
          <w:trHeight w:hRule="exact" w:val="70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34" w:rsidRDefault="007B663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7B6634" w:rsidRDefault="007B6634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Sumaryczne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obciążenie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pracą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studenta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34" w:rsidRDefault="007B6634">
            <w:pPr>
              <w:pStyle w:val="TableParagraph"/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30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7B6634" w:rsidRDefault="007B6634">
            <w:pPr>
              <w:pStyle w:val="TableParagraph"/>
              <w:spacing w:before="115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1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634" w:rsidRDefault="007B6634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30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7B6634" w:rsidRDefault="007B6634">
            <w:pPr>
              <w:pStyle w:val="TableParagraph"/>
              <w:spacing w:before="11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1,0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</w:tr>
      <w:tr w:rsidR="00F8254F" w:rsidTr="007B6634">
        <w:trPr>
          <w:gridAfter w:val="1"/>
          <w:wAfter w:w="14" w:type="dxa"/>
          <w:trHeight w:hRule="exact" w:val="37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DB4C9D">
            <w:pPr>
              <w:pStyle w:val="TableParagraph"/>
              <w:spacing w:before="62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  <w:r>
              <w:rPr>
                <w:rFonts w:ascii="Times New Roman" w:eastAsia="Calibri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>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54F" w:rsidRDefault="00DB4C9D">
            <w:pPr>
              <w:pStyle w:val="TableParagraph"/>
              <w:spacing w:before="2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</w:rPr>
              <w:t xml:space="preserve">2 </w:t>
            </w:r>
            <w:r>
              <w:rPr>
                <w:rFonts w:ascii="Times New Roman" w:eastAsia="Calibri" w:hAnsi="Times New Roman"/>
                <w:b/>
                <w:spacing w:val="-2"/>
              </w:rPr>
              <w:t>ECTS</w:t>
            </w:r>
            <w:r>
              <w:rPr>
                <w:rFonts w:ascii="Times New Roman" w:eastAsia="Calibri" w:hAnsi="Times New Roman"/>
                <w:b/>
                <w:spacing w:val="-2"/>
                <w:position w:val="10"/>
                <w:sz w:val="14"/>
              </w:rPr>
              <w:t>10</w:t>
            </w:r>
          </w:p>
        </w:tc>
      </w:tr>
    </w:tbl>
    <w:p w:rsidR="00F8254F" w:rsidRDefault="00F8254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8254F" w:rsidRDefault="00F8254F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p w:rsidR="00F8254F" w:rsidRDefault="00DB4C9D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>
                <wp:extent cx="6852285" cy="1416685"/>
                <wp:effectExtent l="114300" t="0" r="114300" b="0"/>
                <wp:docPr id="14" name="Grupa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2240" cy="1416600"/>
                          <a:chOff x="0" y="0"/>
                          <a:chExt cx="6852240" cy="1416600"/>
                        </a:xfrm>
                      </wpg:grpSpPr>
                      <wpg:grpSp>
                        <wpg:cNvPr id="15" name="Grupa 15"/>
                        <wpg:cNvGrpSpPr/>
                        <wpg:grpSpPr>
                          <a:xfrm>
                            <a:off x="0" y="167040"/>
                            <a:ext cx="6852240" cy="0"/>
                            <a:chOff x="0" y="0"/>
                            <a:chExt cx="0" cy="0"/>
                          </a:xfrm>
                        </wpg:grpSpPr>
                        <wps:wsp>
                          <wps:cNvPr id="16" name="Łącznik prosty 16"/>
                          <wps:cNvCnPr/>
                          <wps:spPr>
                            <a:xfrm>
                              <a:off x="0" y="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7" name="Grupa 17"/>
                        <wpg:cNvGrpSpPr/>
                        <wpg:grpSpPr>
                          <a:xfrm>
                            <a:off x="3240" y="170280"/>
                            <a:ext cx="0" cy="1243440"/>
                            <a:chOff x="0" y="0"/>
                            <a:chExt cx="0" cy="0"/>
                          </a:xfrm>
                        </wpg:grpSpPr>
                        <wps:wsp>
                          <wps:cNvPr id="18" name="Łącznik prosty 18"/>
                          <wps:cNvCnPr/>
                          <wps:spPr>
                            <a:xfrm>
                              <a:off x="0" y="0"/>
                              <a:ext cx="0" cy="124344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9" name="Grupa 19"/>
                        <wpg:cNvGrpSpPr/>
                        <wpg:grpSpPr>
                          <a:xfrm>
                            <a:off x="6848640" y="170280"/>
                            <a:ext cx="0" cy="1243440"/>
                            <a:chOff x="0" y="0"/>
                            <a:chExt cx="0" cy="0"/>
                          </a:xfrm>
                        </wpg:grpSpPr>
                        <wps:wsp>
                          <wps:cNvPr id="20" name="Łącznik prosty 20"/>
                          <wps:cNvCnPr/>
                          <wps:spPr>
                            <a:xfrm>
                              <a:off x="0" y="0"/>
                              <a:ext cx="0" cy="124344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1" name="Grupa 21"/>
                        <wpg:cNvGrpSpPr/>
                        <wpg:grpSpPr>
                          <a:xfrm>
                            <a:off x="0" y="456480"/>
                            <a:ext cx="6852240" cy="0"/>
                            <a:chOff x="0" y="0"/>
                            <a:chExt cx="0" cy="0"/>
                          </a:xfrm>
                        </wpg:grpSpPr>
                        <wps:wsp>
                          <wps:cNvPr id="22" name="Łącznik prosty 22"/>
                          <wps:cNvCnPr/>
                          <wps:spPr>
                            <a:xfrm>
                              <a:off x="0" y="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3" name="Grupa 23"/>
                        <wpg:cNvGrpSpPr/>
                        <wpg:grpSpPr>
                          <a:xfrm>
                            <a:off x="0" y="0"/>
                            <a:ext cx="6852240" cy="1416600"/>
                            <a:chOff x="0" y="0"/>
                            <a:chExt cx="0" cy="0"/>
                          </a:xfrm>
                        </wpg:grpSpPr>
                        <wps:wsp>
                          <wps:cNvPr id="24" name="Łącznik prosty 24"/>
                          <wps:cNvCnPr/>
                          <wps:spPr>
                            <a:xfrm>
                              <a:off x="0" y="141660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25" name="Prostokąt 25"/>
                          <wps:cNvSpPr/>
                          <wps:spPr>
                            <a:xfrm>
                              <a:off x="3240" y="0"/>
                              <a:ext cx="6845760" cy="32832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F8254F" w:rsidRDefault="00DB4C9D">
                                <w:pPr>
                                  <w:overflowPunct w:val="0"/>
                                  <w:jc w:val="center"/>
                                </w:pPr>
                                <w:proofErr w:type="spellStart"/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Informacje</w:t>
                                </w:r>
                                <w:proofErr w:type="spellEnd"/>
                                <w:r>
                                  <w:rPr>
                                    <w:b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dodatkowe</w:t>
                                </w:r>
                                <w:proofErr w:type="spellEnd"/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,</w:t>
                                </w:r>
                                <w:r>
                                  <w:rPr>
                                    <w:b/>
                                    <w:spacing w:val="7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uwagi</w:t>
                                </w:r>
                                <w:proofErr w:type="spellEnd"/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26" name="Prostokąt 26"/>
                          <wps:cNvSpPr/>
                          <wps:spPr>
                            <a:xfrm>
                              <a:off x="3240" y="328320"/>
                              <a:ext cx="6845760" cy="10882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F8254F" w:rsidRDefault="00DB4C9D">
                                <w:pPr>
                                  <w:overflowPunct w:val="0"/>
                                </w:pPr>
                                <w:r w:rsidRPr="00C76538">
                                  <w:rPr>
                                    <w:sz w:val="20"/>
                                  </w:rPr>
                                  <w:t>W</w:t>
                                </w:r>
                                <w:r w:rsidRPr="00C76538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przypadku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studentów</w:t>
                                </w:r>
                                <w:r w:rsidRPr="00C76538"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 w:rsidRPr="00C76538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 w:rsidRPr="00C76538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 w</w:t>
                                </w:r>
                                <w:r w:rsidRPr="00C76538"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1"/>
                                    <w:sz w:val="20"/>
                                  </w:rPr>
                                  <w:t>tym: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 z</w:t>
                                </w:r>
                                <w:r w:rsidRPr="00C76538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 w:rsidRPr="00C76538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przewlekle</w:t>
                                </w:r>
                                <w:r w:rsidRPr="00C76538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chorych,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określone</w:t>
                                </w:r>
                                <w:r w:rsidRPr="00C76538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powyżej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 (w</w:t>
                                </w:r>
                                <w:r w:rsidRPr="00C76538">
                                  <w:rPr>
                                    <w:spacing w:val="111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>karcie)</w:t>
                                </w:r>
                                <w:r w:rsidRPr="00C76538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metody</w:t>
                                </w:r>
                                <w:r w:rsidRPr="00C76538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i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weryfikacji</w:t>
                                </w:r>
                                <w:r w:rsidRPr="00C76538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>efektów</w:t>
                                </w:r>
                                <w:r w:rsidRPr="00C76538">
                                  <w:rPr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uczenia</w:t>
                                </w:r>
                                <w:r w:rsidRPr="00C76538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się</w:t>
                                </w:r>
                                <w:r w:rsidRPr="00C76538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dostosowuje</w:t>
                                </w:r>
                                <w:r w:rsidRPr="00C76538">
                                  <w:rPr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się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odpowiednio</w:t>
                                </w:r>
                                <w:r w:rsidRPr="00C76538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do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indywidualnych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 potrzeb</w:t>
                                </w:r>
                                <w:r w:rsidRPr="00C76538">
                                  <w:rPr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tych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studentów.</w:t>
                                </w:r>
                              </w:p>
                              <w:p w:rsidR="00F8254F" w:rsidRDefault="00DB4C9D">
                                <w:pPr>
                                  <w:overflowPunct w:val="0"/>
                                </w:pP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Szczegółowe</w:t>
                                </w:r>
                                <w:r w:rsidRPr="00C76538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zasady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 i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 w:rsidRPr="00C76538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wsparcia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 w:rsidRPr="00C76538">
                                  <w:rPr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 w:rsidRPr="00C76538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potrzebami:</w:t>
                                </w:r>
                                <w:r w:rsidRPr="00C76538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>w</w:t>
                                </w:r>
                                <w:r w:rsidRPr="00C76538"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1"/>
                                    <w:sz w:val="20"/>
                                  </w:rPr>
                                  <w:t>tym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 z</w:t>
                                </w:r>
                                <w:r w:rsidRPr="00C76538">
                                  <w:rPr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niepełnosprawnością,</w:t>
                                </w:r>
                                <w:r w:rsidRPr="00C76538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przewlekle</w:t>
                                </w:r>
                                <w:r w:rsidRPr="00C76538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chorych</w:t>
                                </w:r>
                                <w:r w:rsidRPr="00C76538">
                                  <w:rPr>
                                    <w:spacing w:val="129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podczas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zajęć,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zaliczeń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 i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egzaminów</w:t>
                                </w:r>
                                <w:r w:rsidRPr="00C76538">
                                  <w:rPr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określono</w:t>
                                </w:r>
                                <w:r w:rsidRPr="00C76538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4"/>
                                    <w:sz w:val="20"/>
                                  </w:rPr>
                                  <w:t>w: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Regulaminie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Studiów,</w:t>
                                </w:r>
                                <w:r w:rsidRPr="00C76538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Zasadach</w:t>
                                </w:r>
                                <w:r w:rsidRPr="00C76538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Studiowania,</w:t>
                                </w:r>
                                <w:r w:rsidRPr="00C76538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Procedurze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dotyczącej</w:t>
                                </w:r>
                                <w:r w:rsidRPr="00C76538">
                                  <w:rPr>
                                    <w:spacing w:val="97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zapewnienia</w:t>
                                </w:r>
                                <w:r w:rsidRPr="00C76538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dostępności</w:t>
                                </w:r>
                                <w:r w:rsidRPr="00C76538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procesu</w:t>
                                </w:r>
                                <w:r w:rsidRPr="00C76538"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kształcenia</w:t>
                                </w:r>
                                <w:r w:rsidRPr="00C76538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studentom</w:t>
                                </w:r>
                                <w:r w:rsidRPr="00C76538"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 w:rsidRPr="00C76538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 w</w:t>
                                </w:r>
                                <w:r w:rsidRPr="00C76538"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1"/>
                                    <w:sz w:val="20"/>
                                  </w:rPr>
                                  <w:t>tym: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 z</w:t>
                                </w:r>
                                <w:r w:rsidRPr="00C76538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 w:rsidRPr="00C76538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 w:rsidRPr="00C76538">
                                  <w:rPr>
                                    <w:spacing w:val="79"/>
                                    <w:sz w:val="20"/>
                                  </w:rPr>
                                  <w:t xml:space="preserve"> </w:t>
                                </w:r>
                                <w:r w:rsidRPr="00C76538">
                                  <w:rPr>
                                    <w:spacing w:val="-1"/>
                                    <w:sz w:val="20"/>
                                  </w:rPr>
                                  <w:t>chorych.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id="Grupa 14" o:spid="_x0000_s1039" style="width:539.55pt;height:111.55pt;mso-position-horizontal-relative:char;mso-position-vertical-relative:line" coordsize="68522,14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">
                <v:group id="Grupa 15" o:spid="_x0000_s1040" style="position:absolute;top:1670;width:6852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line id="Łącznik prosty 16" o:spid="_x0000_s1041" style="position:absolute;visibility:visible;mso-wrap-style:square" from="0,0" to="68522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" strokeweight=".19mm"/>
                </v:group>
                <v:group id="Grupa 17" o:spid="_x0000_s1042" style="position:absolute;left:32;top:1702;width:0;height:12435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line id="Łącznik prosty 18" o:spid="_x0000_s1043" style="position:absolute;visibility:visible;mso-wrap-style:square" from="0,0" to="0,12434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" strokeweight=".19mm"/>
                </v:group>
                <v:group id="Grupa 19" o:spid="_x0000_s1044" style="position:absolute;left:68486;top:1702;width:0;height:12435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line id="Łącznik prosty 20" o:spid="_x0000_s1045" style="position:absolute;visibility:visible;mso-wrap-style:square" from="0,0" to="0,12434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" strokeweight=".19mm"/>
                </v:group>
                <v:group id="Grupa 21" o:spid="_x0000_s1046" style="position:absolute;top:4564;width:6852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line id="Łącznik prosty 22" o:spid="_x0000_s1047" style="position:absolute;visibility:visible;mso-wrap-style:square" from="0,0" to="68522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" strokeweight=".19mm"/>
                </v:group>
                <v:group id="Grupa 23" o:spid="_x0000_s1048" style="position:absolute;width:68522;height:14166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line id="Łącznik prosty 24" o:spid="_x0000_s1049" style="position:absolute;visibility:visible;mso-wrap-style:square" from="0,1416600" to="6852240,1416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" strokeweight=".19mm"/>
                  <v:rect id="Prostokąt 25" o:spid="_x0000_s1050" style="position:absolute;left:3240;width:6845760;height:328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" filled="f" stroked="f" strokeweight="0">
                    <v:textbox inset="0,0,0,0">
                      <w:txbxContent>
                        <w:p w:rsidR="00F8254F" w:rsidRDefault="00DB4C9D">
                          <w:pPr>
                            <w:overflowPunct w:val="0"/>
                            <w:jc w:val="center"/>
                          </w:pPr>
                          <w:proofErr w:type="spellStart"/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Informacje</w:t>
                          </w:r>
                          <w:proofErr w:type="spellEnd"/>
                          <w:r>
                            <w:rPr>
                              <w:b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dodatkowe</w:t>
                          </w:r>
                          <w:proofErr w:type="spellEnd"/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,</w:t>
                          </w:r>
                          <w:r>
                            <w:rPr>
                              <w:b/>
                              <w:spacing w:val="7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uwagi</w:t>
                          </w:r>
                          <w:proofErr w:type="spellEnd"/>
                        </w:p>
                      </w:txbxContent>
                    </v:textbox>
                  </v:rect>
                  <v:rect id="Prostokąt 26" o:spid="_x0000_s1051" style="position:absolute;left:3240;top:328320;width:6845760;height:108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" filled="f" stroked="f" strokeweight="0">
                    <v:textbox inset="0,0,0,0">
                      <w:txbxContent>
                        <w:p w:rsidR="00F8254F" w:rsidRDefault="00DB4C9D">
                          <w:pPr>
                            <w:overflowPunct w:val="0"/>
                          </w:pPr>
                          <w:r w:rsidRPr="00C76538">
                            <w:rPr>
                              <w:sz w:val="20"/>
                            </w:rPr>
                            <w:t>W</w:t>
                          </w:r>
                          <w:r w:rsidRPr="00C76538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z w:val="20"/>
                            </w:rPr>
                            <w:t xml:space="preserve">przypadku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studentów</w:t>
                          </w:r>
                          <w:r w:rsidRPr="00C76538"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ze</w:t>
                          </w:r>
                          <w:r w:rsidRPr="00C76538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szczególnymi</w:t>
                          </w:r>
                          <w:r w:rsidRPr="00C76538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potrzebami,</w:t>
                          </w:r>
                          <w:r w:rsidRPr="00C76538">
                            <w:rPr>
                              <w:sz w:val="20"/>
                            </w:rPr>
                            <w:t xml:space="preserve"> w</w:t>
                          </w:r>
                          <w:r w:rsidRPr="00C76538"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1"/>
                              <w:sz w:val="20"/>
                            </w:rPr>
                            <w:t>tym:</w:t>
                          </w:r>
                          <w:r w:rsidRPr="00C76538">
                            <w:rPr>
                              <w:sz w:val="20"/>
                            </w:rPr>
                            <w:t xml:space="preserve"> z</w:t>
                          </w:r>
                          <w:r w:rsidRPr="00C76538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niepełnosprawnością,</w:t>
                          </w:r>
                          <w:r w:rsidRPr="00C76538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przewlekle</w:t>
                          </w:r>
                          <w:r w:rsidRPr="00C76538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chorych,</w:t>
                          </w:r>
                          <w:r w:rsidRPr="00C76538">
                            <w:rPr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określone</w:t>
                          </w:r>
                          <w:r w:rsidRPr="00C76538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powyżej</w:t>
                          </w:r>
                          <w:r w:rsidRPr="00C76538">
                            <w:rPr>
                              <w:sz w:val="20"/>
                            </w:rPr>
                            <w:t xml:space="preserve"> (w</w:t>
                          </w:r>
                          <w:r w:rsidRPr="00C76538">
                            <w:rPr>
                              <w:spacing w:val="111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z w:val="20"/>
                            </w:rPr>
                            <w:t>karcie)</w:t>
                          </w:r>
                          <w:r w:rsidRPr="00C76538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metody</w:t>
                          </w:r>
                          <w:r w:rsidRPr="00C76538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z w:val="20"/>
                            </w:rPr>
                            <w:t xml:space="preserve">i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formy</w:t>
                          </w:r>
                          <w:r w:rsidRPr="00C76538">
                            <w:rPr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weryfikacji</w:t>
                          </w:r>
                          <w:r w:rsidRPr="00C76538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z w:val="20"/>
                            </w:rPr>
                            <w:t>efektów</w:t>
                          </w:r>
                          <w:r w:rsidRPr="00C76538"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uczenia</w:t>
                          </w:r>
                          <w:r w:rsidRPr="00C76538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się</w:t>
                          </w:r>
                          <w:r w:rsidRPr="00C76538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dostosowuje</w:t>
                          </w:r>
                          <w:r w:rsidRPr="00C76538"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się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odpowiednio</w:t>
                          </w:r>
                          <w:r w:rsidRPr="00C76538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z w:val="20"/>
                            </w:rPr>
                            <w:t xml:space="preserve">do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indywidualnych</w:t>
                          </w:r>
                          <w:r w:rsidRPr="00C76538">
                            <w:rPr>
                              <w:sz w:val="20"/>
                            </w:rPr>
                            <w:t xml:space="preserve"> potrzeb</w:t>
                          </w:r>
                          <w:r w:rsidRPr="00C76538"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z w:val="20"/>
                            </w:rPr>
                            <w:t xml:space="preserve">tych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studentów.</w:t>
                          </w:r>
                        </w:p>
                        <w:p w:rsidR="00F8254F" w:rsidRDefault="00DB4C9D">
                          <w:pPr>
                            <w:overflowPunct w:val="0"/>
                          </w:pPr>
                          <w:r w:rsidRPr="00C76538">
                            <w:rPr>
                              <w:spacing w:val="-2"/>
                              <w:sz w:val="20"/>
                            </w:rPr>
                            <w:t>Szczegółowe</w:t>
                          </w:r>
                          <w:r w:rsidRPr="00C76538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zasady</w:t>
                          </w:r>
                          <w:r w:rsidRPr="00C76538">
                            <w:rPr>
                              <w:sz w:val="20"/>
                            </w:rPr>
                            <w:t xml:space="preserve"> i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formy</w:t>
                          </w:r>
                          <w:r w:rsidRPr="00C76538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wsparcia</w:t>
                          </w:r>
                          <w:r w:rsidRPr="00C76538">
                            <w:rPr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studentów</w:t>
                          </w:r>
                          <w:r w:rsidRPr="00C76538"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ze</w:t>
                          </w:r>
                          <w:r w:rsidRPr="00C76538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szczególnymi</w:t>
                          </w:r>
                          <w:r w:rsidRPr="00C76538">
                            <w:rPr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potrzebami:</w:t>
                          </w:r>
                          <w:r w:rsidRPr="00C76538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z w:val="20"/>
                            </w:rPr>
                            <w:t>w</w:t>
                          </w:r>
                          <w:r w:rsidRPr="00C76538"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1"/>
                              <w:sz w:val="20"/>
                            </w:rPr>
                            <w:t>tym</w:t>
                          </w:r>
                          <w:r w:rsidRPr="00C76538">
                            <w:rPr>
                              <w:sz w:val="20"/>
                            </w:rPr>
                            <w:t xml:space="preserve"> z</w:t>
                          </w:r>
                          <w:r w:rsidRPr="00C76538"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niepełnosprawnością,</w:t>
                          </w:r>
                          <w:r w:rsidRPr="00C76538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przewlekle</w:t>
                          </w:r>
                          <w:r w:rsidRPr="00C76538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chorych</w:t>
                          </w:r>
                          <w:r w:rsidRPr="00C76538">
                            <w:rPr>
                              <w:spacing w:val="129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z w:val="20"/>
                            </w:rPr>
                            <w:t xml:space="preserve">podczas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zajęć,</w:t>
                          </w:r>
                          <w:r w:rsidRPr="00C76538">
                            <w:rPr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zaliczeń</w:t>
                          </w:r>
                          <w:r w:rsidRPr="00C76538">
                            <w:rPr>
                              <w:sz w:val="20"/>
                            </w:rPr>
                            <w:t xml:space="preserve"> i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egzaminów</w:t>
                          </w:r>
                          <w:r w:rsidRPr="00C76538"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określono</w:t>
                          </w:r>
                          <w:r w:rsidRPr="00C76538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4"/>
                              <w:sz w:val="20"/>
                            </w:rPr>
                            <w:t>w:</w:t>
                          </w:r>
                          <w:r w:rsidRPr="00C76538">
                            <w:rPr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Regulaminie</w:t>
                          </w:r>
                          <w:r w:rsidRPr="00C76538">
                            <w:rPr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Studiów,</w:t>
                          </w:r>
                          <w:r w:rsidRPr="00C76538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Zasadach</w:t>
                          </w:r>
                          <w:r w:rsidRPr="00C76538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Studiowania,</w:t>
                          </w:r>
                          <w:r w:rsidRPr="00C76538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Procedurze</w:t>
                          </w:r>
                          <w:r w:rsidRPr="00C76538">
                            <w:rPr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dotyczącej</w:t>
                          </w:r>
                          <w:r w:rsidRPr="00C76538">
                            <w:rPr>
                              <w:spacing w:val="97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zapewnienia</w:t>
                          </w:r>
                          <w:r w:rsidRPr="00C76538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dostępności</w:t>
                          </w:r>
                          <w:r w:rsidRPr="00C76538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procesu</w:t>
                          </w:r>
                          <w:r w:rsidRPr="00C76538"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kształcenia</w:t>
                          </w:r>
                          <w:r w:rsidRPr="00C76538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studentom</w:t>
                          </w:r>
                          <w:r w:rsidRPr="00C76538"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ze</w:t>
                          </w:r>
                          <w:r w:rsidRPr="00C76538">
                            <w:rPr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szczególnymi</w:t>
                          </w:r>
                          <w:r w:rsidRPr="00C76538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2"/>
                              <w:sz w:val="20"/>
                            </w:rPr>
                            <w:t>potrzebami,</w:t>
                          </w:r>
                          <w:r w:rsidRPr="00C76538">
                            <w:rPr>
                              <w:sz w:val="20"/>
                            </w:rPr>
                            <w:t xml:space="preserve"> w</w:t>
                          </w:r>
                          <w:r w:rsidRPr="00C76538"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1"/>
                              <w:sz w:val="20"/>
                            </w:rPr>
                            <w:t>tym:</w:t>
                          </w:r>
                          <w:r w:rsidRPr="00C76538">
                            <w:rPr>
                              <w:sz w:val="20"/>
                            </w:rPr>
                            <w:t xml:space="preserve"> z</w:t>
                          </w:r>
                          <w:r w:rsidRPr="00C76538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niepełnosprawnością,</w:t>
                          </w:r>
                          <w:r w:rsidRPr="00C76538">
                            <w:rPr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przewlekle</w:t>
                          </w:r>
                          <w:r w:rsidRPr="00C76538">
                            <w:rPr>
                              <w:spacing w:val="79"/>
                              <w:sz w:val="20"/>
                            </w:rPr>
                            <w:t xml:space="preserve"> </w:t>
                          </w:r>
                          <w:r w:rsidRPr="00C76538">
                            <w:rPr>
                              <w:spacing w:val="-1"/>
                              <w:sz w:val="20"/>
                            </w:rPr>
                            <w:t>chorych.</w:t>
                          </w:r>
                        </w:p>
                      </w:txbxContent>
                    </v:textbox>
                  </v:rect>
                </v:group>
                <w10:anchorlock/>
              </v:group>
            </w:pict>
          </mc:Fallback>
        </mc:AlternateContent>
      </w:r>
    </w:p>
    <w:sectPr w:rsidR="00F8254F">
      <w:pgSz w:w="11906" w:h="16838"/>
      <w:pgMar w:top="46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55C5C"/>
    <w:multiLevelType w:val="multilevel"/>
    <w:tmpl w:val="DA9E66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6AE3BFA"/>
    <w:multiLevelType w:val="multilevel"/>
    <w:tmpl w:val="5BC06D58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5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42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32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22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12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102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92" w:hanging="173"/>
      </w:pPr>
      <w:rPr>
        <w:rFonts w:ascii="Symbol" w:hAnsi="Symbol" w:cs="Symbol" w:hint="default"/>
      </w:rPr>
    </w:lvl>
  </w:abstractNum>
  <w:abstractNum w:abstractNumId="2" w15:restartNumberingAfterBreak="0">
    <w:nsid w:val="1A9503A0"/>
    <w:multiLevelType w:val="multilevel"/>
    <w:tmpl w:val="805CB9E8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5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42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32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22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12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102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92" w:hanging="173"/>
      </w:pPr>
      <w:rPr>
        <w:rFonts w:ascii="Symbol" w:hAnsi="Symbol" w:cs="Symbol" w:hint="default"/>
      </w:rPr>
    </w:lvl>
  </w:abstractNum>
  <w:abstractNum w:abstractNumId="3" w15:restartNumberingAfterBreak="0">
    <w:nsid w:val="49435C05"/>
    <w:multiLevelType w:val="multilevel"/>
    <w:tmpl w:val="FB80F358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6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91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6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1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7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2" w:hanging="284"/>
      </w:pPr>
      <w:rPr>
        <w:rFonts w:ascii="Symbol" w:hAnsi="Symbol" w:cs="Symbol" w:hint="default"/>
      </w:rPr>
    </w:lvl>
  </w:abstractNum>
  <w:abstractNum w:abstractNumId="4" w15:restartNumberingAfterBreak="0">
    <w:nsid w:val="4EFF4DA1"/>
    <w:multiLevelType w:val="multilevel"/>
    <w:tmpl w:val="BE263936"/>
    <w:lvl w:ilvl="0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63" w:hanging="17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364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5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966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767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68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369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70" w:hanging="173"/>
      </w:pPr>
      <w:rPr>
        <w:rFonts w:ascii="Symbol" w:hAnsi="Symbol" w:cs="Symbol" w:hint="default"/>
      </w:rPr>
    </w:lvl>
  </w:abstractNum>
  <w:abstractNum w:abstractNumId="5" w15:restartNumberingAfterBreak="0">
    <w:nsid w:val="505C274E"/>
    <w:multiLevelType w:val="multilevel"/>
    <w:tmpl w:val="3E3AA8E2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6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91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6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1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7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2" w:hanging="284"/>
      </w:pPr>
      <w:rPr>
        <w:rFonts w:ascii="Symbol" w:hAnsi="Symbol" w:cs="Symbo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autoHyphenation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54F"/>
    <w:rsid w:val="0035162D"/>
    <w:rsid w:val="006D7FC2"/>
    <w:rsid w:val="007B6634"/>
    <w:rsid w:val="00BF000D"/>
    <w:rsid w:val="00C76538"/>
    <w:rsid w:val="00DB4C9D"/>
    <w:rsid w:val="00F75FD2"/>
    <w:rsid w:val="00F82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0877B3B-2E34-4D0F-902A-138DAA51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pPr>
      <w:widowControl w:val="0"/>
    </w:pPr>
    <w:rPr>
      <w:lang w:val="pl-PL"/>
    </w:rPr>
  </w:style>
  <w:style w:type="paragraph" w:styleId="Nagwek1">
    <w:name w:val="heading 1"/>
    <w:basedOn w:val="Normalny"/>
    <w:uiPriority w:val="1"/>
    <w:qFormat/>
    <w:pPr>
      <w:spacing w:before="59"/>
      <w:ind w:left="4090" w:hanging="3936"/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2">
    <w:name w:val="heading 2"/>
    <w:basedOn w:val="Normalny"/>
    <w:uiPriority w:val="1"/>
    <w:qFormat/>
    <w:pPr>
      <w:spacing w:before="63"/>
      <w:ind w:left="421" w:hanging="283"/>
      <w:outlineLvl w:val="1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1"/>
    <w:qFormat/>
    <w:pPr>
      <w:ind w:left="762" w:hanging="173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.kosinska@uthrad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932</Words>
  <Characters>5595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Anna Kowalska</cp:lastModifiedBy>
  <cp:revision>3</cp:revision>
  <dcterms:created xsi:type="dcterms:W3CDTF">2026-07-21T12:45:00Z</dcterms:created>
  <dcterms:modified xsi:type="dcterms:W3CDTF">2026-08-05T08:29:00Z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